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EAAFB4" w14:textId="77777777" w:rsidR="00B777E4" w:rsidRPr="006514B7" w:rsidRDefault="00B777E4">
      <w:pPr>
        <w:rPr>
          <w:b/>
          <w:color w:val="323E4F"/>
          <w:lang w:val="en-GB"/>
        </w:rPr>
      </w:pPr>
    </w:p>
    <w:tbl>
      <w:tblPr>
        <w:tblStyle w:val="a"/>
        <w:tblW w:w="9060" w:type="dxa"/>
        <w:tblLayout w:type="fixed"/>
        <w:tblLook w:val="0000" w:firstRow="0" w:lastRow="0" w:firstColumn="0" w:lastColumn="0" w:noHBand="0" w:noVBand="0"/>
      </w:tblPr>
      <w:tblGrid>
        <w:gridCol w:w="9060"/>
      </w:tblGrid>
      <w:tr w:rsidR="00B777E4" w:rsidRPr="006514B7" w14:paraId="0A1A07DD"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666349FB" w14:textId="77777777" w:rsidR="00B777E4" w:rsidRPr="006514B7" w:rsidRDefault="00000000">
            <w:pPr>
              <w:jc w:val="left"/>
              <w:rPr>
                <w:b/>
                <w:color w:val="FFFFFF"/>
                <w:sz w:val="28"/>
                <w:szCs w:val="28"/>
                <w:lang w:val="en-GB"/>
              </w:rPr>
            </w:pPr>
            <w:r w:rsidRPr="006514B7">
              <w:rPr>
                <w:b/>
                <w:color w:val="FFFFFF"/>
                <w:sz w:val="28"/>
                <w:szCs w:val="28"/>
                <w:lang w:val="en-GB"/>
              </w:rPr>
              <w:t xml:space="preserve">TITLE: </w:t>
            </w:r>
            <w:r w:rsidRPr="00F70DA1">
              <w:rPr>
                <w:b/>
                <w:bCs/>
                <w:color w:val="FFFFFF"/>
                <w:sz w:val="28"/>
                <w:szCs w:val="40"/>
                <w:lang w:val="en-GB"/>
              </w:rPr>
              <w:t>Object detection and classification for beginners in Scratch</w:t>
            </w:r>
          </w:p>
        </w:tc>
      </w:tr>
    </w:tbl>
    <w:p w14:paraId="293B3650" w14:textId="77777777" w:rsidR="00B777E4" w:rsidRPr="006514B7" w:rsidRDefault="00B777E4">
      <w:pPr>
        <w:rPr>
          <w:b/>
          <w:color w:val="323E4F"/>
          <w:lang w:val="en-GB"/>
        </w:rPr>
      </w:pPr>
    </w:p>
    <w:tbl>
      <w:tblPr>
        <w:tblStyle w:val="a0"/>
        <w:tblW w:w="9060" w:type="dxa"/>
        <w:tblLayout w:type="fixed"/>
        <w:tblLook w:val="0000" w:firstRow="0" w:lastRow="0" w:firstColumn="0" w:lastColumn="0" w:noHBand="0" w:noVBand="0"/>
      </w:tblPr>
      <w:tblGrid>
        <w:gridCol w:w="2195"/>
        <w:gridCol w:w="3869"/>
        <w:gridCol w:w="1499"/>
        <w:gridCol w:w="1497"/>
      </w:tblGrid>
      <w:tr w:rsidR="00B777E4" w:rsidRPr="006514B7" w14:paraId="7EF665E5"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5F9F57C1" w14:textId="77777777" w:rsidR="00B777E4" w:rsidRPr="006514B7" w:rsidRDefault="00000000">
            <w:pPr>
              <w:pBdr>
                <w:top w:val="nil"/>
                <w:left w:val="nil"/>
                <w:bottom w:val="nil"/>
                <w:right w:val="nil"/>
                <w:between w:val="nil"/>
              </w:pBdr>
              <w:jc w:val="left"/>
              <w:rPr>
                <w:rFonts w:eastAsia="Calibri"/>
                <w:b/>
                <w:color w:val="44546A"/>
                <w:sz w:val="22"/>
                <w:szCs w:val="22"/>
                <w:lang w:val="en-GB"/>
              </w:rPr>
            </w:pPr>
            <w:r w:rsidRPr="006514B7">
              <w:rPr>
                <w:rFonts w:eastAsia="Calibri"/>
                <w:b/>
                <w:color w:val="44546A"/>
                <w:sz w:val="22"/>
                <w:szCs w:val="22"/>
                <w:lang w:val="en-GB"/>
              </w:rPr>
              <w:t xml:space="preserve">LEARNING SCENARIO </w:t>
            </w:r>
          </w:p>
        </w:tc>
      </w:tr>
      <w:tr w:rsidR="00B777E4" w:rsidRPr="006514B7" w14:paraId="16732868"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4DAFF9C7" w14:textId="77777777" w:rsidR="00B777E4" w:rsidRPr="006514B7" w:rsidRDefault="00000000">
            <w:pPr>
              <w:rPr>
                <w:b/>
                <w:i/>
                <w:lang w:val="en-GB"/>
              </w:rPr>
            </w:pPr>
            <w:r w:rsidRPr="006514B7">
              <w:rPr>
                <w:b/>
                <w:i/>
                <w:color w:val="323E4F"/>
                <w:lang w:val="en-GB"/>
              </w:rPr>
              <w:t xml:space="preserve">School: </w:t>
            </w:r>
          </w:p>
        </w:tc>
        <w:tc>
          <w:tcPr>
            <w:tcW w:w="1499" w:type="dxa"/>
            <w:tcBorders>
              <w:top w:val="single" w:sz="4" w:space="0" w:color="000000"/>
              <w:left w:val="single" w:sz="4" w:space="0" w:color="000000"/>
              <w:bottom w:val="single" w:sz="4" w:space="0" w:color="000000"/>
              <w:right w:val="nil"/>
            </w:tcBorders>
            <w:vAlign w:val="center"/>
          </w:tcPr>
          <w:p w14:paraId="730E1D3C"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Duration (minutes):</w:t>
            </w:r>
          </w:p>
        </w:tc>
        <w:tc>
          <w:tcPr>
            <w:tcW w:w="1497" w:type="dxa"/>
            <w:tcBorders>
              <w:top w:val="single" w:sz="4" w:space="0" w:color="000000"/>
              <w:left w:val="nil"/>
              <w:bottom w:val="single" w:sz="4" w:space="0" w:color="000000"/>
              <w:right w:val="single" w:sz="4" w:space="0" w:color="000000"/>
            </w:tcBorders>
            <w:vAlign w:val="center"/>
          </w:tcPr>
          <w:p w14:paraId="7F846DBF" w14:textId="77777777" w:rsidR="00B777E4" w:rsidRPr="006514B7" w:rsidRDefault="00000000">
            <w:pPr>
              <w:jc w:val="right"/>
              <w:rPr>
                <w:color w:val="323E4F"/>
                <w:lang w:val="en-GB"/>
              </w:rPr>
            </w:pPr>
            <w:r w:rsidRPr="006514B7">
              <w:rPr>
                <w:color w:val="323E4F"/>
                <w:lang w:val="en-GB"/>
              </w:rPr>
              <w:t>90</w:t>
            </w:r>
          </w:p>
        </w:tc>
      </w:tr>
      <w:tr w:rsidR="00B777E4" w:rsidRPr="006514B7" w14:paraId="2465608A"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5AE1E689"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 xml:space="preserve">Teacher: </w:t>
            </w:r>
          </w:p>
        </w:tc>
        <w:tc>
          <w:tcPr>
            <w:tcW w:w="3869" w:type="dxa"/>
            <w:tcBorders>
              <w:top w:val="single" w:sz="4" w:space="0" w:color="000000"/>
              <w:left w:val="nil"/>
              <w:bottom w:val="single" w:sz="4" w:space="0" w:color="000000"/>
              <w:right w:val="single" w:sz="4" w:space="0" w:color="000000"/>
            </w:tcBorders>
            <w:vAlign w:val="center"/>
          </w:tcPr>
          <w:p w14:paraId="2755FDEC" w14:textId="77777777" w:rsidR="00B777E4" w:rsidRPr="006514B7" w:rsidRDefault="00B777E4">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28FB0CA5" w14:textId="353BCC4F"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Students</w:t>
            </w:r>
            <w:r w:rsidR="00FB324B">
              <w:rPr>
                <w:rFonts w:eastAsia="Calibri"/>
                <w:b/>
                <w:i/>
                <w:color w:val="323E4F"/>
                <w:szCs w:val="20"/>
                <w:lang w:val="en-GB"/>
              </w:rPr>
              <w:t>’</w:t>
            </w:r>
          </w:p>
          <w:p w14:paraId="4220DB7A"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age:</w:t>
            </w:r>
          </w:p>
        </w:tc>
        <w:tc>
          <w:tcPr>
            <w:tcW w:w="1497" w:type="dxa"/>
            <w:tcBorders>
              <w:top w:val="single" w:sz="4" w:space="0" w:color="000000"/>
              <w:left w:val="nil"/>
              <w:bottom w:val="single" w:sz="4" w:space="0" w:color="000000"/>
              <w:right w:val="single" w:sz="4" w:space="0" w:color="000000"/>
            </w:tcBorders>
            <w:vAlign w:val="center"/>
          </w:tcPr>
          <w:p w14:paraId="0190A061" w14:textId="77777777" w:rsidR="00B777E4" w:rsidRPr="006514B7" w:rsidRDefault="00000000">
            <w:pPr>
              <w:jc w:val="right"/>
              <w:rPr>
                <w:color w:val="323E4F"/>
                <w:lang w:val="en-GB"/>
              </w:rPr>
            </w:pPr>
            <w:r w:rsidRPr="006514B7">
              <w:rPr>
                <w:color w:val="323E4F"/>
                <w:lang w:val="en-GB"/>
              </w:rPr>
              <w:t>13-14</w:t>
            </w:r>
          </w:p>
        </w:tc>
      </w:tr>
    </w:tbl>
    <w:p w14:paraId="6035438E" w14:textId="77777777" w:rsidR="00B777E4" w:rsidRPr="006514B7" w:rsidRDefault="00B777E4">
      <w:pPr>
        <w:rPr>
          <w:b/>
          <w:color w:val="323E4F"/>
          <w:lang w:val="en-GB"/>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B777E4" w:rsidRPr="006514B7" w14:paraId="2B04975A" w14:textId="77777777">
        <w:trPr>
          <w:trHeight w:val="213"/>
        </w:trPr>
        <w:tc>
          <w:tcPr>
            <w:tcW w:w="2339" w:type="dxa"/>
            <w:shd w:val="clear" w:color="auto" w:fill="D5DCE4"/>
            <w:vAlign w:val="center"/>
          </w:tcPr>
          <w:p w14:paraId="766D977B"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 xml:space="preserve"> Essential Question:</w:t>
            </w:r>
          </w:p>
        </w:tc>
        <w:tc>
          <w:tcPr>
            <w:tcW w:w="6721" w:type="dxa"/>
            <w:shd w:val="clear" w:color="auto" w:fill="D5DCE4"/>
            <w:vAlign w:val="center"/>
          </w:tcPr>
          <w:p w14:paraId="655939A0" w14:textId="77777777" w:rsidR="00B777E4" w:rsidRPr="006514B7" w:rsidRDefault="00000000">
            <w:pPr>
              <w:pBdr>
                <w:top w:val="nil"/>
                <w:left w:val="nil"/>
                <w:bottom w:val="nil"/>
                <w:right w:val="nil"/>
                <w:between w:val="nil"/>
              </w:pBdr>
              <w:jc w:val="left"/>
              <w:rPr>
                <w:rFonts w:eastAsia="Calibri"/>
                <w:color w:val="323E4F"/>
                <w:sz w:val="22"/>
                <w:szCs w:val="22"/>
                <w:lang w:val="en-GB"/>
              </w:rPr>
            </w:pPr>
            <w:r w:rsidRPr="006514B7">
              <w:rPr>
                <w:rFonts w:eastAsia="Calibri"/>
                <w:color w:val="323E4F"/>
                <w:sz w:val="22"/>
                <w:szCs w:val="22"/>
                <w:lang w:val="en-GB"/>
              </w:rPr>
              <w:t>What is object detection and classification?</w:t>
            </w:r>
          </w:p>
        </w:tc>
      </w:tr>
    </w:tbl>
    <w:p w14:paraId="6A2F2492" w14:textId="77777777" w:rsidR="00B777E4" w:rsidRPr="006514B7" w:rsidRDefault="00B777E4">
      <w:pPr>
        <w:rPr>
          <w:color w:val="323E4F"/>
          <w:lang w:val="en-GB"/>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77E4" w:rsidRPr="006514B7" w14:paraId="2916075B" w14:textId="77777777">
        <w:trPr>
          <w:trHeight w:val="240"/>
        </w:trPr>
        <w:tc>
          <w:tcPr>
            <w:tcW w:w="9060" w:type="dxa"/>
            <w:tcBorders>
              <w:left w:val="single" w:sz="4" w:space="0" w:color="000000"/>
              <w:bottom w:val="nil"/>
            </w:tcBorders>
          </w:tcPr>
          <w:p w14:paraId="2D9ADCD1"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 xml:space="preserve">Topics: </w:t>
            </w:r>
          </w:p>
        </w:tc>
      </w:tr>
      <w:tr w:rsidR="00B777E4" w:rsidRPr="006514B7" w14:paraId="20B853B6" w14:textId="77777777">
        <w:trPr>
          <w:trHeight w:val="240"/>
        </w:trPr>
        <w:tc>
          <w:tcPr>
            <w:tcW w:w="9060" w:type="dxa"/>
            <w:tcBorders>
              <w:top w:val="nil"/>
              <w:left w:val="single" w:sz="4" w:space="0" w:color="000000"/>
              <w:bottom w:val="nil"/>
            </w:tcBorders>
          </w:tcPr>
          <w:p w14:paraId="4D250832" w14:textId="77777777" w:rsidR="00B777E4" w:rsidRPr="006514B7" w:rsidRDefault="00000000">
            <w:pPr>
              <w:numPr>
                <w:ilvl w:val="0"/>
                <w:numId w:val="1"/>
              </w:numPr>
              <w:pBdr>
                <w:top w:val="nil"/>
                <w:left w:val="nil"/>
                <w:bottom w:val="nil"/>
                <w:right w:val="nil"/>
                <w:between w:val="nil"/>
              </w:pBdr>
              <w:rPr>
                <w:rFonts w:eastAsia="Calibri"/>
                <w:color w:val="323E4F"/>
                <w:szCs w:val="20"/>
                <w:lang w:val="en-GB"/>
              </w:rPr>
            </w:pPr>
            <w:r w:rsidRPr="006514B7">
              <w:rPr>
                <w:rFonts w:eastAsia="Calibri"/>
                <w:color w:val="323E4F"/>
                <w:szCs w:val="20"/>
                <w:lang w:val="en-GB"/>
              </w:rPr>
              <w:t>Object detection and classification for beginners in Scratch</w:t>
            </w:r>
          </w:p>
        </w:tc>
      </w:tr>
      <w:tr w:rsidR="00B777E4" w:rsidRPr="006514B7" w14:paraId="1DD553E8" w14:textId="77777777">
        <w:trPr>
          <w:trHeight w:val="240"/>
        </w:trPr>
        <w:tc>
          <w:tcPr>
            <w:tcW w:w="9060" w:type="dxa"/>
            <w:tcBorders>
              <w:top w:val="nil"/>
              <w:left w:val="single" w:sz="4" w:space="0" w:color="000000"/>
              <w:bottom w:val="nil"/>
            </w:tcBorders>
          </w:tcPr>
          <w:p w14:paraId="5A703605"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Aims:</w:t>
            </w:r>
          </w:p>
        </w:tc>
      </w:tr>
      <w:tr w:rsidR="00B777E4" w:rsidRPr="006514B7" w14:paraId="605E388F" w14:textId="77777777">
        <w:trPr>
          <w:trHeight w:val="243"/>
        </w:trPr>
        <w:tc>
          <w:tcPr>
            <w:tcW w:w="9060" w:type="dxa"/>
            <w:tcBorders>
              <w:top w:val="nil"/>
              <w:left w:val="single" w:sz="4" w:space="0" w:color="000000"/>
              <w:bottom w:val="nil"/>
            </w:tcBorders>
          </w:tcPr>
          <w:p w14:paraId="1C00A8F3" w14:textId="1747BAF0" w:rsidR="00B777E4" w:rsidRPr="006514B7" w:rsidRDefault="005921BF">
            <w:pPr>
              <w:numPr>
                <w:ilvl w:val="0"/>
                <w:numId w:val="2"/>
              </w:numPr>
              <w:ind w:left="709"/>
              <w:rPr>
                <w:color w:val="323E4F"/>
                <w:lang w:val="en-GB"/>
              </w:rPr>
            </w:pPr>
            <w:r>
              <w:rPr>
                <w:color w:val="323E4F"/>
                <w:lang w:val="en-GB"/>
              </w:rPr>
              <w:t>To l</w:t>
            </w:r>
            <w:r w:rsidRPr="006514B7">
              <w:rPr>
                <w:color w:val="323E4F"/>
                <w:lang w:val="en-GB"/>
              </w:rPr>
              <w:t xml:space="preserve">earn what is object detection and classification for beginners in Scratch  </w:t>
            </w:r>
          </w:p>
        </w:tc>
      </w:tr>
      <w:tr w:rsidR="00B777E4" w:rsidRPr="006514B7" w14:paraId="10A880F8" w14:textId="77777777">
        <w:trPr>
          <w:trHeight w:val="70"/>
        </w:trPr>
        <w:tc>
          <w:tcPr>
            <w:tcW w:w="9060" w:type="dxa"/>
            <w:tcBorders>
              <w:top w:val="nil"/>
              <w:left w:val="single" w:sz="4" w:space="0" w:color="000000"/>
              <w:bottom w:val="nil"/>
            </w:tcBorders>
            <w:shd w:val="clear" w:color="auto" w:fill="auto"/>
          </w:tcPr>
          <w:p w14:paraId="19ACAE54"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Outcomes:</w:t>
            </w:r>
          </w:p>
        </w:tc>
      </w:tr>
      <w:tr w:rsidR="00B777E4" w:rsidRPr="006514B7" w14:paraId="5EB03E32" w14:textId="77777777">
        <w:trPr>
          <w:trHeight w:val="244"/>
        </w:trPr>
        <w:tc>
          <w:tcPr>
            <w:tcW w:w="9060" w:type="dxa"/>
            <w:tcBorders>
              <w:top w:val="nil"/>
              <w:left w:val="single" w:sz="4" w:space="0" w:color="000000"/>
              <w:bottom w:val="nil"/>
            </w:tcBorders>
            <w:shd w:val="clear" w:color="auto" w:fill="auto"/>
          </w:tcPr>
          <w:p w14:paraId="2B686344" w14:textId="290AF3D3" w:rsidR="00B777E4" w:rsidRPr="006514B7" w:rsidRDefault="005921BF">
            <w:pPr>
              <w:numPr>
                <w:ilvl w:val="0"/>
                <w:numId w:val="3"/>
              </w:numPr>
              <w:pBdr>
                <w:top w:val="nil"/>
                <w:left w:val="nil"/>
                <w:bottom w:val="nil"/>
                <w:right w:val="nil"/>
                <w:between w:val="nil"/>
              </w:pBdr>
              <w:rPr>
                <w:rFonts w:eastAsia="Calibri"/>
                <w:color w:val="323E4F"/>
                <w:szCs w:val="20"/>
                <w:lang w:val="en-GB"/>
              </w:rPr>
            </w:pPr>
            <w:r>
              <w:rPr>
                <w:rFonts w:eastAsia="Calibri"/>
                <w:color w:val="323E4F"/>
                <w:szCs w:val="20"/>
                <w:lang w:val="en-GB"/>
              </w:rPr>
              <w:t>Understanding</w:t>
            </w:r>
            <w:r w:rsidRPr="006514B7">
              <w:rPr>
                <w:rFonts w:eastAsia="Calibri"/>
                <w:color w:val="323E4F"/>
                <w:szCs w:val="20"/>
                <w:lang w:val="en-GB"/>
              </w:rPr>
              <w:t xml:space="preserve"> what object detection and classification</w:t>
            </w:r>
            <w:r>
              <w:rPr>
                <w:rFonts w:eastAsia="Calibri"/>
                <w:color w:val="323E4F"/>
                <w:szCs w:val="20"/>
                <w:lang w:val="en-GB"/>
              </w:rPr>
              <w:t xml:space="preserve"> is</w:t>
            </w:r>
            <w:r w:rsidRPr="006514B7">
              <w:rPr>
                <w:rFonts w:eastAsia="Calibri"/>
                <w:color w:val="323E4F"/>
                <w:szCs w:val="20"/>
                <w:lang w:val="en-GB"/>
              </w:rPr>
              <w:t xml:space="preserve"> </w:t>
            </w:r>
            <w:r>
              <w:rPr>
                <w:rFonts w:eastAsia="Calibri"/>
                <w:color w:val="323E4F"/>
                <w:szCs w:val="20"/>
                <w:lang w:val="en-GB"/>
              </w:rPr>
              <w:t>with the help of</w:t>
            </w:r>
            <w:r w:rsidRPr="006514B7">
              <w:rPr>
                <w:rFonts w:eastAsia="Calibri"/>
                <w:color w:val="323E4F"/>
                <w:szCs w:val="20"/>
                <w:lang w:val="en-GB"/>
              </w:rPr>
              <w:t xml:space="preserve"> simple example in Scratch </w:t>
            </w:r>
          </w:p>
          <w:p w14:paraId="5EB4F1E1" w14:textId="2E945917" w:rsidR="00B777E4" w:rsidRPr="006514B7" w:rsidRDefault="005921BF">
            <w:pPr>
              <w:numPr>
                <w:ilvl w:val="0"/>
                <w:numId w:val="3"/>
              </w:numPr>
              <w:pBdr>
                <w:top w:val="nil"/>
                <w:left w:val="nil"/>
                <w:bottom w:val="nil"/>
                <w:right w:val="nil"/>
                <w:between w:val="nil"/>
              </w:pBdr>
              <w:rPr>
                <w:rFonts w:eastAsia="Calibri"/>
                <w:color w:val="323E4F"/>
                <w:szCs w:val="20"/>
                <w:lang w:val="en-GB"/>
              </w:rPr>
            </w:pPr>
            <w:r>
              <w:rPr>
                <w:rFonts w:eastAsia="Calibri"/>
                <w:color w:val="323E4F"/>
                <w:szCs w:val="20"/>
                <w:lang w:val="en-GB"/>
              </w:rPr>
              <w:t>Understanding</w:t>
            </w:r>
            <w:r w:rsidRPr="006514B7">
              <w:rPr>
                <w:color w:val="323E4F"/>
                <w:lang w:val="en-GB"/>
              </w:rPr>
              <w:t xml:space="preserve"> the difference</w:t>
            </w:r>
            <w:r w:rsidRPr="006514B7">
              <w:rPr>
                <w:rFonts w:eastAsia="Calibri"/>
                <w:color w:val="323E4F"/>
                <w:szCs w:val="20"/>
                <w:lang w:val="en-GB"/>
              </w:rPr>
              <w:t xml:space="preserve"> between Object detection and Object classification</w:t>
            </w:r>
          </w:p>
        </w:tc>
      </w:tr>
      <w:tr w:rsidR="00B777E4" w:rsidRPr="006514B7" w14:paraId="340DD73E" w14:textId="77777777">
        <w:trPr>
          <w:trHeight w:val="226"/>
        </w:trPr>
        <w:tc>
          <w:tcPr>
            <w:tcW w:w="9060" w:type="dxa"/>
            <w:tcBorders>
              <w:top w:val="nil"/>
              <w:left w:val="single" w:sz="4" w:space="0" w:color="000000"/>
              <w:bottom w:val="nil"/>
            </w:tcBorders>
          </w:tcPr>
          <w:p w14:paraId="753B6724" w14:textId="77777777" w:rsidR="00E36FC7"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Work forms:</w:t>
            </w:r>
          </w:p>
          <w:p w14:paraId="5B49AA0F" w14:textId="0F0B798B" w:rsidR="00B777E4" w:rsidRPr="00F70DA1" w:rsidRDefault="00000000" w:rsidP="00F70DA1">
            <w:pPr>
              <w:pStyle w:val="ListParagraph"/>
              <w:numPr>
                <w:ilvl w:val="0"/>
                <w:numId w:val="5"/>
              </w:numPr>
              <w:pBdr>
                <w:top w:val="nil"/>
                <w:left w:val="nil"/>
                <w:bottom w:val="nil"/>
                <w:right w:val="nil"/>
                <w:between w:val="nil"/>
              </w:pBdr>
              <w:rPr>
                <w:rFonts w:eastAsia="Calibri"/>
                <w:bCs/>
                <w:i/>
                <w:color w:val="323E4F"/>
                <w:szCs w:val="20"/>
                <w:lang w:val="en-GB"/>
              </w:rPr>
            </w:pPr>
            <w:r w:rsidRPr="006514B7">
              <w:rPr>
                <w:rFonts w:eastAsia="Calibri"/>
                <w:bCs/>
                <w:i/>
                <w:color w:val="323E4F"/>
                <w:szCs w:val="20"/>
                <w:lang w:val="en-GB"/>
              </w:rPr>
              <w:t>work in pairs, group work</w:t>
            </w:r>
          </w:p>
        </w:tc>
      </w:tr>
      <w:tr w:rsidR="00B777E4" w:rsidRPr="006514B7" w14:paraId="3AF705E1" w14:textId="77777777">
        <w:trPr>
          <w:trHeight w:val="80"/>
        </w:trPr>
        <w:tc>
          <w:tcPr>
            <w:tcW w:w="9060" w:type="dxa"/>
            <w:tcBorders>
              <w:top w:val="nil"/>
              <w:left w:val="single" w:sz="4" w:space="0" w:color="000000"/>
            </w:tcBorders>
          </w:tcPr>
          <w:p w14:paraId="1286FF1D" w14:textId="77777777" w:rsidR="00F70DA1" w:rsidRPr="006514B7" w:rsidRDefault="00F70DA1" w:rsidP="00F70DA1">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 xml:space="preserve">Methods: </w:t>
            </w:r>
          </w:p>
          <w:p w14:paraId="12073E8B" w14:textId="5FF5AC50" w:rsidR="00B777E4" w:rsidRPr="00F70DA1" w:rsidRDefault="00F70DA1" w:rsidP="00F70DA1">
            <w:pPr>
              <w:pStyle w:val="ListParagraph"/>
              <w:numPr>
                <w:ilvl w:val="0"/>
                <w:numId w:val="6"/>
              </w:numPr>
              <w:jc w:val="left"/>
              <w:rPr>
                <w:lang w:val="en-GB"/>
              </w:rPr>
            </w:pPr>
            <w:r w:rsidRPr="00F70DA1">
              <w:rPr>
                <w:rFonts w:eastAsia="Calibri"/>
                <w:bCs/>
                <w:i/>
                <w:color w:val="323E4F"/>
                <w:szCs w:val="20"/>
                <w:lang w:val="en-GB"/>
              </w:rPr>
              <w:t>presentation, talk, discussion, interactive exercise</w:t>
            </w:r>
          </w:p>
        </w:tc>
      </w:tr>
    </w:tbl>
    <w:p w14:paraId="4BF43390" w14:textId="77777777" w:rsidR="00B777E4" w:rsidRPr="006514B7" w:rsidRDefault="00B777E4">
      <w:pPr>
        <w:rPr>
          <w:lang w:val="en-GB"/>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B777E4" w:rsidRPr="006514B7" w14:paraId="0F7086A2" w14:textId="77777777">
        <w:trPr>
          <w:trHeight w:val="287"/>
        </w:trPr>
        <w:tc>
          <w:tcPr>
            <w:tcW w:w="8951" w:type="dxa"/>
            <w:shd w:val="clear" w:color="auto" w:fill="ACB9CA"/>
            <w:vAlign w:val="center"/>
          </w:tcPr>
          <w:p w14:paraId="726B0A21" w14:textId="77777777" w:rsidR="00B777E4" w:rsidRPr="006514B7" w:rsidRDefault="00000000">
            <w:pPr>
              <w:jc w:val="center"/>
              <w:rPr>
                <w:b/>
                <w:color w:val="FFFFFF"/>
                <w:lang w:val="en-GB"/>
              </w:rPr>
            </w:pPr>
            <w:r w:rsidRPr="006514B7">
              <w:rPr>
                <w:b/>
                <w:color w:val="FFFFFF"/>
                <w:lang w:val="en-GB"/>
              </w:rPr>
              <w:t>ARTICULATION</w:t>
            </w:r>
          </w:p>
        </w:tc>
      </w:tr>
      <w:tr w:rsidR="00B777E4" w:rsidRPr="006514B7" w14:paraId="206CF5E1" w14:textId="77777777">
        <w:trPr>
          <w:trHeight w:val="190"/>
        </w:trPr>
        <w:tc>
          <w:tcPr>
            <w:tcW w:w="8951" w:type="dxa"/>
            <w:vAlign w:val="center"/>
          </w:tcPr>
          <w:p w14:paraId="6AE9A507" w14:textId="708EAC8B" w:rsidR="00B777E4" w:rsidRPr="006514B7" w:rsidRDefault="00000000">
            <w:pPr>
              <w:pBdr>
                <w:top w:val="nil"/>
                <w:left w:val="nil"/>
                <w:bottom w:val="nil"/>
                <w:right w:val="nil"/>
                <w:between w:val="nil"/>
              </w:pBdr>
              <w:jc w:val="center"/>
              <w:rPr>
                <w:rFonts w:eastAsia="Calibri"/>
                <w:b/>
                <w:color w:val="323E4F"/>
                <w:szCs w:val="20"/>
                <w:lang w:val="en-GB"/>
              </w:rPr>
            </w:pPr>
            <w:r w:rsidRPr="006514B7">
              <w:rPr>
                <w:rFonts w:eastAsia="Calibri"/>
                <w:b/>
                <w:color w:val="323E4F"/>
                <w:szCs w:val="20"/>
                <w:lang w:val="en-GB"/>
              </w:rPr>
              <w:t>Course of action (duration</w:t>
            </w:r>
            <w:r w:rsidR="005921BF">
              <w:rPr>
                <w:rFonts w:eastAsia="Calibri"/>
                <w:b/>
                <w:color w:val="323E4F"/>
                <w:szCs w:val="20"/>
                <w:lang w:val="en-GB"/>
              </w:rPr>
              <w:t xml:space="preserve"> </w:t>
            </w:r>
            <w:r w:rsidR="009C7A70">
              <w:rPr>
                <w:rFonts w:eastAsia="Calibri"/>
                <w:b/>
                <w:color w:val="323E4F"/>
                <w:szCs w:val="20"/>
                <w:lang w:val="en-GB"/>
              </w:rPr>
              <w:t>in</w:t>
            </w:r>
            <w:r w:rsidR="009C7A70" w:rsidRPr="006514B7">
              <w:rPr>
                <w:rFonts w:eastAsia="Calibri"/>
                <w:b/>
                <w:color w:val="323E4F"/>
                <w:szCs w:val="20"/>
                <w:lang w:val="en-GB"/>
              </w:rPr>
              <w:t xml:space="preserve"> minutes</w:t>
            </w:r>
            <w:r w:rsidRPr="006514B7">
              <w:rPr>
                <w:rFonts w:eastAsia="Calibri"/>
                <w:b/>
                <w:color w:val="323E4F"/>
                <w:szCs w:val="20"/>
                <w:lang w:val="en-GB"/>
              </w:rPr>
              <w:t>)</w:t>
            </w:r>
          </w:p>
        </w:tc>
      </w:tr>
      <w:tr w:rsidR="00B777E4" w:rsidRPr="006514B7" w14:paraId="28C7B732" w14:textId="77777777">
        <w:trPr>
          <w:trHeight w:val="417"/>
        </w:trPr>
        <w:tc>
          <w:tcPr>
            <w:tcW w:w="8951" w:type="dxa"/>
            <w:tcBorders>
              <w:bottom w:val="nil"/>
            </w:tcBorders>
            <w:vAlign w:val="center"/>
          </w:tcPr>
          <w:p w14:paraId="0F2187CA" w14:textId="77777777" w:rsidR="00B777E4" w:rsidRPr="006514B7" w:rsidRDefault="00000000">
            <w:pPr>
              <w:jc w:val="center"/>
              <w:rPr>
                <w:b/>
                <w:lang w:val="en-GB"/>
              </w:rPr>
            </w:pPr>
            <w:r w:rsidRPr="006514B7">
              <w:rPr>
                <w:b/>
                <w:lang w:val="en-GB"/>
              </w:rPr>
              <w:t>INTRODUCTION</w:t>
            </w:r>
          </w:p>
          <w:p w14:paraId="14631C10" w14:textId="77777777" w:rsidR="00B777E4" w:rsidRPr="006514B7" w:rsidRDefault="00B777E4">
            <w:pPr>
              <w:jc w:val="center"/>
              <w:rPr>
                <w:lang w:val="en-GB"/>
              </w:rPr>
            </w:pPr>
          </w:p>
          <w:p w14:paraId="20F596CB" w14:textId="4C58783A" w:rsidR="00E36FC7" w:rsidRPr="006514B7" w:rsidRDefault="00E36FC7" w:rsidP="00E36FC7">
            <w:pPr>
              <w:jc w:val="left"/>
              <w:rPr>
                <w:i/>
                <w:iCs/>
                <w:color w:val="44546A"/>
                <w:lang w:val="en-GB"/>
              </w:rPr>
            </w:pPr>
            <w:r w:rsidRPr="006514B7">
              <w:rPr>
                <w:i/>
                <w:iCs/>
                <w:color w:val="44546A"/>
                <w:lang w:val="en-GB"/>
              </w:rPr>
              <w:t>What do your students think the difference between Object detection and Object classification is?</w:t>
            </w:r>
          </w:p>
          <w:p w14:paraId="5B1F6996" w14:textId="77777777" w:rsidR="00E36FC7" w:rsidRPr="006514B7" w:rsidRDefault="00E36FC7" w:rsidP="00E36FC7">
            <w:pPr>
              <w:jc w:val="left"/>
              <w:rPr>
                <w:color w:val="44546A"/>
                <w:lang w:val="en-GB"/>
              </w:rPr>
            </w:pPr>
          </w:p>
          <w:p w14:paraId="08A6B92C" w14:textId="18785346" w:rsidR="00E36FC7" w:rsidRPr="006514B7" w:rsidRDefault="00E36FC7" w:rsidP="00E36FC7">
            <w:pPr>
              <w:jc w:val="left"/>
              <w:rPr>
                <w:color w:val="44546A"/>
                <w:lang w:val="en-GB"/>
              </w:rPr>
            </w:pPr>
            <w:r w:rsidRPr="006514B7">
              <w:rPr>
                <w:color w:val="44546A"/>
                <w:lang w:val="en-GB"/>
              </w:rPr>
              <w:t>Object detection and classification have attracted much attention in the past decades.</w:t>
            </w:r>
          </w:p>
          <w:p w14:paraId="7F1A9523" w14:textId="2C7E3E6B" w:rsidR="00E36FC7" w:rsidRPr="006514B7" w:rsidRDefault="00E36FC7" w:rsidP="00E36FC7">
            <w:pPr>
              <w:jc w:val="left"/>
              <w:rPr>
                <w:b/>
                <w:color w:val="44546A"/>
                <w:lang w:val="en-GB"/>
              </w:rPr>
            </w:pPr>
            <w:r w:rsidRPr="006514B7">
              <w:rPr>
                <w:color w:val="44546A"/>
                <w:lang w:val="en-GB"/>
              </w:rPr>
              <w:t xml:space="preserve">In the computer vision field, one of the most common </w:t>
            </w:r>
            <w:r w:rsidR="00CF60D1">
              <w:rPr>
                <w:color w:val="44546A"/>
                <w:lang w:val="en-GB"/>
              </w:rPr>
              <w:t>questions has to do with</w:t>
            </w:r>
            <w:r w:rsidRPr="006514B7">
              <w:rPr>
                <w:color w:val="44546A"/>
                <w:lang w:val="en-GB"/>
              </w:rPr>
              <w:t xml:space="preserve"> the difference between image classification, object detection and image segmentation.</w:t>
            </w:r>
          </w:p>
          <w:p w14:paraId="39D85CD9" w14:textId="022D5455" w:rsidR="00E36FC7" w:rsidRPr="006514B7" w:rsidRDefault="00E36FC7" w:rsidP="00E36FC7">
            <w:pPr>
              <w:jc w:val="left"/>
              <w:rPr>
                <w:color w:val="44546A"/>
                <w:lang w:val="en-GB"/>
              </w:rPr>
            </w:pPr>
            <w:r w:rsidRPr="006514B7">
              <w:rPr>
                <w:color w:val="44546A"/>
                <w:lang w:val="en-GB"/>
              </w:rPr>
              <w:t xml:space="preserve">Let’s start with understanding </w:t>
            </w:r>
            <w:r w:rsidR="008F7192">
              <w:rPr>
                <w:color w:val="44546A"/>
                <w:lang w:val="en-GB"/>
              </w:rPr>
              <w:t xml:space="preserve">of </w:t>
            </w:r>
            <w:r w:rsidRPr="006514B7">
              <w:rPr>
                <w:color w:val="44546A"/>
                <w:lang w:val="en-GB"/>
              </w:rPr>
              <w:t>what image classification</w:t>
            </w:r>
            <w:r w:rsidR="008F7192">
              <w:rPr>
                <w:color w:val="44546A"/>
                <w:lang w:val="en-GB"/>
              </w:rPr>
              <w:t xml:space="preserve"> is</w:t>
            </w:r>
            <w:r w:rsidRPr="006514B7">
              <w:rPr>
                <w:color w:val="44546A"/>
                <w:lang w:val="en-GB"/>
              </w:rPr>
              <w:t>:</w:t>
            </w:r>
          </w:p>
          <w:p w14:paraId="486A8275" w14:textId="200902F8" w:rsidR="00B777E4" w:rsidRPr="006514B7" w:rsidRDefault="00000000">
            <w:pPr>
              <w:jc w:val="left"/>
              <w:rPr>
                <w:color w:val="44546A"/>
                <w:lang w:val="en-GB"/>
              </w:rPr>
            </w:pPr>
            <w:r w:rsidRPr="006514B7">
              <w:rPr>
                <w:color w:val="44546A"/>
                <w:lang w:val="en-GB"/>
              </w:rPr>
              <w:t xml:space="preserve">Consider the </w:t>
            </w:r>
            <w:r w:rsidR="008F7192">
              <w:rPr>
                <w:color w:val="44546A"/>
                <w:lang w:val="en-GB"/>
              </w:rPr>
              <w:t xml:space="preserve">image </w:t>
            </w:r>
            <w:r w:rsidRPr="006514B7">
              <w:rPr>
                <w:color w:val="44546A"/>
                <w:lang w:val="en-GB"/>
              </w:rPr>
              <w:t>below:</w:t>
            </w:r>
          </w:p>
          <w:p w14:paraId="391B9A9F" w14:textId="74019366" w:rsidR="00B777E4" w:rsidRPr="006514B7" w:rsidRDefault="00954489" w:rsidP="00F70DA1">
            <w:pPr>
              <w:jc w:val="center"/>
              <w:rPr>
                <w:color w:val="44546A"/>
                <w:lang w:val="en-GB"/>
              </w:rPr>
            </w:pPr>
            <w:r>
              <w:rPr>
                <w:noProof/>
                <w:color w:val="44546A"/>
                <w:lang w:val="en-GB"/>
              </w:rPr>
              <w:lastRenderedPageBreak/>
              <w:drawing>
                <wp:inline distT="0" distB="0" distL="0" distR="0" wp14:anchorId="7B809C06" wp14:editId="292024FE">
                  <wp:extent cx="1367118" cy="1657113"/>
                  <wp:effectExtent l="0" t="0" r="5080" b="635"/>
                  <wp:docPr id="3" name="Picture 3" descr="A picture containing dog, sitting, mammal,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dog, sitting, mammal, whit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78145" cy="1670479"/>
                          </a:xfrm>
                          <a:prstGeom prst="rect">
                            <a:avLst/>
                          </a:prstGeom>
                        </pic:spPr>
                      </pic:pic>
                    </a:graphicData>
                  </a:graphic>
                </wp:inline>
              </w:drawing>
            </w:r>
          </w:p>
          <w:p w14:paraId="7307A79E" w14:textId="26D5A937" w:rsidR="00B777E4" w:rsidRPr="006514B7" w:rsidRDefault="00000000">
            <w:pPr>
              <w:jc w:val="left"/>
              <w:rPr>
                <w:color w:val="44546A"/>
                <w:lang w:val="en-GB"/>
              </w:rPr>
            </w:pPr>
            <w:r w:rsidRPr="006514B7">
              <w:rPr>
                <w:color w:val="44546A"/>
                <w:lang w:val="en-GB"/>
              </w:rPr>
              <w:t>You recognize it</w:t>
            </w:r>
            <w:r w:rsidR="00CF60D1">
              <w:rPr>
                <w:color w:val="44546A"/>
                <w:lang w:val="en-GB"/>
              </w:rPr>
              <w:t xml:space="preserve"> instantly</w:t>
            </w:r>
            <w:r w:rsidRPr="006514B7">
              <w:rPr>
                <w:color w:val="44546A"/>
                <w:lang w:val="en-GB"/>
              </w:rPr>
              <w:t xml:space="preserve">. It’s a dog. Take a step back and </w:t>
            </w:r>
            <w:r w:rsidR="00CF60D1" w:rsidRPr="006514B7">
              <w:rPr>
                <w:color w:val="44546A"/>
                <w:lang w:val="en-GB"/>
              </w:rPr>
              <w:t>analyse</w:t>
            </w:r>
            <w:r w:rsidRPr="006514B7">
              <w:rPr>
                <w:color w:val="44546A"/>
                <w:lang w:val="en-GB"/>
              </w:rPr>
              <w:t xml:space="preserve"> how you came to this conclusion. You were shown an image and you classified the class it belonged to (a dog, in this instance). And that, in a nutshell, is what Image Classification is all about.</w:t>
            </w:r>
          </w:p>
          <w:p w14:paraId="07B63AC8" w14:textId="645C2641" w:rsidR="00B777E4" w:rsidRPr="006514B7" w:rsidRDefault="00000000">
            <w:pPr>
              <w:jc w:val="left"/>
              <w:rPr>
                <w:color w:val="44546A"/>
                <w:lang w:val="en-GB"/>
              </w:rPr>
            </w:pPr>
            <w:r w:rsidRPr="006514B7">
              <w:rPr>
                <w:color w:val="44546A"/>
                <w:lang w:val="en-GB"/>
              </w:rPr>
              <w:t>As you saw</w:t>
            </w:r>
            <w:r w:rsidR="00CF60D1">
              <w:rPr>
                <w:color w:val="44546A"/>
                <w:lang w:val="en-GB"/>
              </w:rPr>
              <w:t xml:space="preserve"> it</w:t>
            </w:r>
            <w:r w:rsidRPr="006514B7">
              <w:rPr>
                <w:color w:val="44546A"/>
                <w:lang w:val="en-GB"/>
              </w:rPr>
              <w:t xml:space="preserve">, there’s only one object here: a dog. We can easily </w:t>
            </w:r>
            <w:sdt>
              <w:sdtPr>
                <w:rPr>
                  <w:lang w:val="en-GB"/>
                </w:rPr>
                <w:tag w:val="goog_rdk_4"/>
                <w:id w:val="546192831"/>
              </w:sdtPr>
              <w:sdtContent>
                <w:r w:rsidRPr="006514B7">
                  <w:rPr>
                    <w:color w:val="44546A"/>
                    <w:lang w:val="en-GB"/>
                  </w:rPr>
                  <w:t>use an image</w:t>
                </w:r>
              </w:sdtContent>
            </w:sdt>
            <w:r w:rsidRPr="006514B7">
              <w:rPr>
                <w:color w:val="44546A"/>
                <w:lang w:val="en-GB"/>
              </w:rPr>
              <w:t xml:space="preserve"> classification model and predict that there’s a dog in the given image. But what if we have both a cat and a dog in a single image?</w:t>
            </w:r>
          </w:p>
          <w:p w14:paraId="74F9D129" w14:textId="3236CA74" w:rsidR="00B777E4" w:rsidRDefault="00954489" w:rsidP="00F70DA1">
            <w:pPr>
              <w:jc w:val="center"/>
              <w:rPr>
                <w:color w:val="44546A"/>
                <w:lang w:val="en-GB"/>
              </w:rPr>
            </w:pPr>
            <w:r>
              <w:rPr>
                <w:noProof/>
                <w:lang w:val="en-GB"/>
              </w:rPr>
              <w:drawing>
                <wp:inline distT="0" distB="0" distL="0" distR="0" wp14:anchorId="3A341EFA" wp14:editId="51968C4C">
                  <wp:extent cx="1851212" cy="1730855"/>
                  <wp:effectExtent l="0" t="0" r="0" b="3175"/>
                  <wp:docPr id="4" name="Picture 4" descr="A cat and a dog&#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at and a dog&#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66773" cy="1745404"/>
                          </a:xfrm>
                          <a:prstGeom prst="rect">
                            <a:avLst/>
                          </a:prstGeom>
                        </pic:spPr>
                      </pic:pic>
                    </a:graphicData>
                  </a:graphic>
                </wp:inline>
              </w:drawing>
            </w:r>
          </w:p>
          <w:p w14:paraId="28F8C8C3" w14:textId="77777777" w:rsidR="00F70DA1" w:rsidRPr="006514B7" w:rsidRDefault="00F70DA1" w:rsidP="00F70DA1">
            <w:pPr>
              <w:jc w:val="center"/>
              <w:rPr>
                <w:color w:val="44546A"/>
                <w:lang w:val="en-GB"/>
              </w:rPr>
            </w:pPr>
          </w:p>
          <w:p w14:paraId="2EDA0F2D" w14:textId="5F27C52D" w:rsidR="00B777E4" w:rsidRPr="006514B7" w:rsidRDefault="00000000">
            <w:pPr>
              <w:jc w:val="left"/>
              <w:rPr>
                <w:color w:val="44546A"/>
                <w:lang w:val="en-GB"/>
              </w:rPr>
            </w:pPr>
            <w:r w:rsidRPr="006514B7">
              <w:rPr>
                <w:color w:val="44546A"/>
                <w:lang w:val="en-GB"/>
              </w:rPr>
              <w:t>We can train a multi-label classifier in that instance. But we won’t know the location of either animal/object in the image. That’s where Image Localization comes into the picture. It helps us to identify the location of a single object in the given image. In case we have multiple objects present, we then rely on the concept of </w:t>
            </w:r>
            <w:r w:rsidRPr="00954489">
              <w:rPr>
                <w:color w:val="0563C1"/>
                <w:lang w:val="en-GB"/>
              </w:rPr>
              <w:t>Object Detection</w:t>
            </w:r>
            <w:r w:rsidRPr="006514B7">
              <w:rPr>
                <w:color w:val="44546A"/>
                <w:lang w:val="en-GB"/>
              </w:rPr>
              <w:t xml:space="preserve">. </w:t>
            </w:r>
            <w:r w:rsidRPr="006514B7">
              <w:rPr>
                <w:color w:val="44546A"/>
                <w:lang w:val="en-GB"/>
              </w:rPr>
              <w:br/>
              <w:t>We can predict the location along with the class for each object using OD.</w:t>
            </w:r>
          </w:p>
          <w:p w14:paraId="7E84FFCB" w14:textId="77777777" w:rsidR="00B777E4" w:rsidRPr="006514B7" w:rsidRDefault="00B777E4">
            <w:pPr>
              <w:jc w:val="left"/>
              <w:rPr>
                <w:color w:val="44546A"/>
                <w:lang w:val="en-GB"/>
              </w:rPr>
            </w:pPr>
          </w:p>
          <w:p w14:paraId="4F5615C4" w14:textId="26154B0A" w:rsidR="00B777E4" w:rsidRPr="006514B7" w:rsidRDefault="00954489" w:rsidP="00F70DA1">
            <w:pPr>
              <w:jc w:val="center"/>
              <w:rPr>
                <w:color w:val="44546A"/>
                <w:lang w:val="en-GB"/>
              </w:rPr>
            </w:pPr>
            <w:r>
              <w:rPr>
                <w:noProof/>
                <w:color w:val="44546A"/>
                <w:lang w:val="en-GB"/>
              </w:rPr>
              <w:drawing>
                <wp:inline distT="0" distB="0" distL="0" distR="0" wp14:anchorId="19EC734F" wp14:editId="13949EDD">
                  <wp:extent cx="3307664" cy="1528482"/>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3336582" cy="1541845"/>
                          </a:xfrm>
                          <a:prstGeom prst="rect">
                            <a:avLst/>
                          </a:prstGeom>
                        </pic:spPr>
                      </pic:pic>
                    </a:graphicData>
                  </a:graphic>
                </wp:inline>
              </w:drawing>
            </w:r>
          </w:p>
          <w:p w14:paraId="348DE655" w14:textId="77777777" w:rsidR="00B777E4" w:rsidRPr="006514B7" w:rsidRDefault="00B777E4">
            <w:pPr>
              <w:jc w:val="left"/>
              <w:rPr>
                <w:color w:val="44546A"/>
                <w:lang w:val="en-GB"/>
              </w:rPr>
            </w:pPr>
          </w:p>
          <w:p w14:paraId="42CA1475" w14:textId="77777777" w:rsidR="00B777E4" w:rsidRPr="006514B7" w:rsidRDefault="00B777E4">
            <w:pPr>
              <w:jc w:val="left"/>
              <w:rPr>
                <w:color w:val="44546A"/>
                <w:lang w:val="en-GB"/>
              </w:rPr>
            </w:pPr>
          </w:p>
          <w:p w14:paraId="5D7FB494" w14:textId="7E274226" w:rsidR="00B777E4" w:rsidRPr="006514B7" w:rsidRDefault="00E0555C">
            <w:pPr>
              <w:jc w:val="left"/>
              <w:rPr>
                <w:b/>
                <w:color w:val="44546A"/>
                <w:lang w:val="en-GB"/>
              </w:rPr>
            </w:pPr>
            <w:r>
              <w:rPr>
                <w:b/>
                <w:color w:val="44546A"/>
                <w:lang w:val="en-GB"/>
              </w:rPr>
              <w:t>Defining</w:t>
            </w:r>
            <w:r w:rsidRPr="006514B7">
              <w:rPr>
                <w:b/>
                <w:color w:val="44546A"/>
                <w:lang w:val="en-GB"/>
              </w:rPr>
              <w:t xml:space="preserve"> the goal of the lesson: </w:t>
            </w:r>
          </w:p>
          <w:p w14:paraId="073F7713" w14:textId="77777777" w:rsidR="00B777E4" w:rsidRPr="006514B7" w:rsidRDefault="00000000">
            <w:pPr>
              <w:jc w:val="left"/>
              <w:rPr>
                <w:rFonts w:ascii="Times New Roman" w:hAnsi="Times New Roman" w:cs="Times New Roman"/>
                <w:sz w:val="24"/>
                <w:lang w:val="en-GB"/>
              </w:rPr>
            </w:pPr>
            <w:r w:rsidRPr="006514B7">
              <w:rPr>
                <w:color w:val="44546A"/>
                <w:lang w:val="en-GB"/>
              </w:rPr>
              <w:t xml:space="preserve">Introduction in </w:t>
            </w:r>
            <w:r w:rsidRPr="006514B7">
              <w:rPr>
                <w:color w:val="323E4F"/>
                <w:lang w:val="en-GB"/>
              </w:rPr>
              <w:t xml:space="preserve">object detection and classification for beginners </w:t>
            </w:r>
            <w:r w:rsidRPr="006514B7">
              <w:rPr>
                <w:color w:val="44546A"/>
                <w:lang w:val="en-GB"/>
              </w:rPr>
              <w:t>through examples of different applications.</w:t>
            </w:r>
          </w:p>
        </w:tc>
      </w:tr>
      <w:tr w:rsidR="00B777E4" w:rsidRPr="006514B7" w14:paraId="73D85CA6" w14:textId="77777777">
        <w:trPr>
          <w:trHeight w:val="70"/>
        </w:trPr>
        <w:tc>
          <w:tcPr>
            <w:tcW w:w="8951" w:type="dxa"/>
            <w:tcBorders>
              <w:top w:val="nil"/>
              <w:bottom w:val="single" w:sz="4" w:space="0" w:color="000000"/>
            </w:tcBorders>
          </w:tcPr>
          <w:p w14:paraId="10CBC1D9" w14:textId="77777777" w:rsidR="00B777E4" w:rsidRPr="006514B7" w:rsidRDefault="00B777E4">
            <w:pPr>
              <w:rPr>
                <w:lang w:val="en-GB"/>
              </w:rPr>
            </w:pPr>
          </w:p>
        </w:tc>
      </w:tr>
      <w:tr w:rsidR="00B777E4" w:rsidRPr="006514B7" w14:paraId="1E4D30AC" w14:textId="77777777">
        <w:trPr>
          <w:trHeight w:val="210"/>
        </w:trPr>
        <w:tc>
          <w:tcPr>
            <w:tcW w:w="8951" w:type="dxa"/>
            <w:tcBorders>
              <w:bottom w:val="nil"/>
            </w:tcBorders>
            <w:vAlign w:val="center"/>
          </w:tcPr>
          <w:p w14:paraId="4E673CB2" w14:textId="77777777" w:rsidR="00B777E4" w:rsidRPr="006514B7" w:rsidRDefault="00000000">
            <w:pPr>
              <w:jc w:val="center"/>
              <w:rPr>
                <w:b/>
                <w:lang w:val="en-GB"/>
              </w:rPr>
            </w:pPr>
            <w:r w:rsidRPr="006514B7">
              <w:rPr>
                <w:b/>
                <w:lang w:val="en-GB"/>
              </w:rPr>
              <w:t>MAIN PART</w:t>
            </w:r>
          </w:p>
          <w:p w14:paraId="6990642F" w14:textId="77777777" w:rsidR="00B777E4" w:rsidRPr="006514B7" w:rsidRDefault="00B777E4">
            <w:pPr>
              <w:jc w:val="left"/>
              <w:rPr>
                <w:lang w:val="en-GB"/>
              </w:rPr>
            </w:pPr>
          </w:p>
          <w:p w14:paraId="63605203" w14:textId="77777777" w:rsidR="00B777E4" w:rsidRPr="00F70DA1" w:rsidRDefault="00000000">
            <w:pPr>
              <w:jc w:val="left"/>
              <w:rPr>
                <w:b/>
                <w:color w:val="44546A" w:themeColor="text2"/>
                <w:lang w:val="en-GB"/>
              </w:rPr>
            </w:pPr>
            <w:r w:rsidRPr="00F70DA1">
              <w:rPr>
                <w:b/>
                <w:color w:val="44546A" w:themeColor="text2"/>
                <w:lang w:val="en-GB"/>
              </w:rPr>
              <w:lastRenderedPageBreak/>
              <w:t xml:space="preserve">Application with object detection </w:t>
            </w:r>
          </w:p>
          <w:p w14:paraId="01372F5C" w14:textId="77777777" w:rsidR="00B777E4" w:rsidRPr="00F70DA1" w:rsidRDefault="00B777E4">
            <w:pPr>
              <w:jc w:val="left"/>
              <w:rPr>
                <w:color w:val="44546A" w:themeColor="text2"/>
                <w:lang w:val="en-GB"/>
              </w:rPr>
            </w:pPr>
          </w:p>
          <w:p w14:paraId="3D208FF9" w14:textId="4321B3A6" w:rsidR="00B777E4" w:rsidRPr="00F70DA1" w:rsidRDefault="00000000">
            <w:pPr>
              <w:jc w:val="left"/>
              <w:rPr>
                <w:color w:val="44546A" w:themeColor="text2"/>
                <w:lang w:val="en-GB"/>
              </w:rPr>
            </w:pPr>
            <w:r w:rsidRPr="00F70DA1">
              <w:rPr>
                <w:b/>
                <w:color w:val="44546A" w:themeColor="text2"/>
                <w:lang w:val="en-GB"/>
              </w:rPr>
              <w:t>PictoBlox</w:t>
            </w:r>
            <w:r w:rsidRPr="00F70DA1">
              <w:rPr>
                <w:color w:val="44546A" w:themeColor="text2"/>
                <w:lang w:val="en-GB"/>
              </w:rPr>
              <w:t xml:space="preserve"> is currently the only </w:t>
            </w:r>
            <w:r w:rsidR="00E0555C" w:rsidRPr="00F70DA1">
              <w:rPr>
                <w:color w:val="44546A" w:themeColor="text2"/>
                <w:lang w:val="en-GB"/>
              </w:rPr>
              <w:t xml:space="preserve">application </w:t>
            </w:r>
            <w:r w:rsidRPr="00F70DA1">
              <w:rPr>
                <w:color w:val="44546A" w:themeColor="text2"/>
                <w:lang w:val="en-GB"/>
              </w:rPr>
              <w:t xml:space="preserve">with object detection capability. It’s </w:t>
            </w:r>
            <w:r w:rsidR="00080D0C" w:rsidRPr="00F70DA1">
              <w:rPr>
                <w:color w:val="44546A" w:themeColor="text2"/>
                <w:lang w:val="en-GB"/>
              </w:rPr>
              <w:t xml:space="preserve">a </w:t>
            </w:r>
            <w:r w:rsidRPr="00F70DA1">
              <w:rPr>
                <w:color w:val="44546A" w:themeColor="text2"/>
                <w:lang w:val="en-GB"/>
              </w:rPr>
              <w:t xml:space="preserve">desktop type application and you must install it first from </w:t>
            </w:r>
            <w:hyperlink r:id="rId11">
              <w:r w:rsidRPr="00F70DA1">
                <w:rPr>
                  <w:color w:val="44546A" w:themeColor="text2"/>
                  <w:u w:val="single"/>
                  <w:lang w:val="en-GB"/>
                </w:rPr>
                <w:t>https://thestempedia.com/product/pictoblox/download-pictoblox/</w:t>
              </w:r>
            </w:hyperlink>
            <w:r w:rsidRPr="00F70DA1">
              <w:rPr>
                <w:color w:val="44546A" w:themeColor="text2"/>
                <w:lang w:val="en-GB"/>
              </w:rPr>
              <w:t xml:space="preserve"> (427 Mb)</w:t>
            </w:r>
          </w:p>
          <w:p w14:paraId="4712B724" w14:textId="77777777" w:rsidR="00F70DA1" w:rsidRPr="00F70DA1" w:rsidRDefault="00F70DA1">
            <w:pPr>
              <w:jc w:val="left"/>
              <w:rPr>
                <w:color w:val="44546A" w:themeColor="text2"/>
                <w:lang w:val="en-GB"/>
              </w:rPr>
            </w:pPr>
          </w:p>
          <w:p w14:paraId="4BDA682F" w14:textId="77777777" w:rsidR="00F70DA1" w:rsidRDefault="00000000" w:rsidP="00F70DA1">
            <w:pPr>
              <w:jc w:val="left"/>
              <w:rPr>
                <w:color w:val="44546A" w:themeColor="text2"/>
                <w:lang w:val="en-GB"/>
              </w:rPr>
            </w:pPr>
            <w:r w:rsidRPr="00F70DA1">
              <w:rPr>
                <w:color w:val="44546A" w:themeColor="text2"/>
                <w:lang w:val="en-GB"/>
              </w:rPr>
              <w:t>Step 1: After installation load Object detection extension</w:t>
            </w:r>
          </w:p>
          <w:p w14:paraId="25401C1A" w14:textId="2003C647" w:rsidR="00B777E4" w:rsidRPr="006514B7" w:rsidRDefault="00000000" w:rsidP="00F70DA1">
            <w:pPr>
              <w:jc w:val="center"/>
              <w:rPr>
                <w:lang w:val="en-GB"/>
              </w:rPr>
            </w:pPr>
            <w:r w:rsidRPr="006514B7">
              <w:rPr>
                <w:lang w:val="en-GB"/>
              </w:rPr>
              <w:br/>
            </w:r>
            <w:r w:rsidRPr="006514B7">
              <w:rPr>
                <w:lang w:val="en-GB"/>
              </w:rPr>
              <w:br/>
            </w:r>
            <w:r w:rsidRPr="006514B7">
              <w:rPr>
                <w:noProof/>
                <w:lang w:val="en-GB"/>
              </w:rPr>
              <w:drawing>
                <wp:inline distT="0" distB="0" distL="0" distR="0" wp14:anchorId="11EEADBB" wp14:editId="08DA3336">
                  <wp:extent cx="1425388" cy="1313180"/>
                  <wp:effectExtent l="0" t="0" r="3810" b="1270"/>
                  <wp:docPr id="35" name="image9.png"/>
                  <wp:cNvGraphicFramePr/>
                  <a:graphic xmlns:a="http://schemas.openxmlformats.org/drawingml/2006/main">
                    <a:graphicData uri="http://schemas.openxmlformats.org/drawingml/2006/picture">
                      <pic:pic xmlns:pic="http://schemas.openxmlformats.org/drawingml/2006/picture">
                        <pic:nvPicPr>
                          <pic:cNvPr id="35" name="image9.png"/>
                          <pic:cNvPicPr preferRelativeResize="0"/>
                        </pic:nvPicPr>
                        <pic:blipFill>
                          <a:blip r:embed="rId12">
                            <a:extLst>
                              <a:ext uri="{28A0092B-C50C-407E-A947-70E740481C1C}">
                                <a14:useLocalDpi xmlns:a14="http://schemas.microsoft.com/office/drawing/2010/main" val="0"/>
                              </a:ext>
                            </a:extLst>
                          </a:blip>
                          <a:srcRect t="315" b="315"/>
                          <a:stretch>
                            <a:fillRect/>
                          </a:stretch>
                        </pic:blipFill>
                        <pic:spPr>
                          <a:xfrm>
                            <a:off x="0" y="0"/>
                            <a:ext cx="1427860" cy="1315457"/>
                          </a:xfrm>
                          <a:prstGeom prst="rect">
                            <a:avLst/>
                          </a:prstGeom>
                          <a:ln/>
                        </pic:spPr>
                      </pic:pic>
                    </a:graphicData>
                  </a:graphic>
                </wp:inline>
              </w:drawing>
            </w:r>
            <w:r w:rsidRPr="006514B7">
              <w:rPr>
                <w:lang w:val="en-GB"/>
              </w:rPr>
              <w:br/>
            </w:r>
          </w:p>
          <w:p w14:paraId="4D00A219" w14:textId="77777777" w:rsidR="00F70DA1" w:rsidRPr="00F70DA1" w:rsidRDefault="00000000">
            <w:pPr>
              <w:jc w:val="left"/>
              <w:rPr>
                <w:color w:val="44546A" w:themeColor="text2"/>
                <w:lang w:val="en-GB"/>
              </w:rPr>
            </w:pPr>
            <w:r w:rsidRPr="00F70DA1">
              <w:rPr>
                <w:color w:val="44546A" w:themeColor="text2"/>
                <w:lang w:val="en-GB"/>
              </w:rPr>
              <w:t xml:space="preserve">Step 2: </w:t>
            </w:r>
            <w:r w:rsidR="00080D0C" w:rsidRPr="00F70DA1">
              <w:rPr>
                <w:color w:val="44546A" w:themeColor="text2"/>
                <w:lang w:val="en-GB"/>
              </w:rPr>
              <w:t>T</w:t>
            </w:r>
            <w:r w:rsidRPr="00F70DA1">
              <w:rPr>
                <w:color w:val="44546A" w:themeColor="text2"/>
                <w:lang w:val="en-GB"/>
              </w:rPr>
              <w:t xml:space="preserve">hese </w:t>
            </w:r>
            <w:r w:rsidR="00080D0C" w:rsidRPr="00F70DA1">
              <w:rPr>
                <w:color w:val="44546A" w:themeColor="text2"/>
                <w:lang w:val="en-GB"/>
              </w:rPr>
              <w:t xml:space="preserve">are the </w:t>
            </w:r>
            <w:r w:rsidRPr="00F70DA1">
              <w:rPr>
                <w:color w:val="44546A" w:themeColor="text2"/>
                <w:lang w:val="en-GB"/>
              </w:rPr>
              <w:t xml:space="preserve">blocks available for coding. </w:t>
            </w:r>
          </w:p>
          <w:p w14:paraId="45588C49" w14:textId="77777777" w:rsidR="00F70DA1" w:rsidRDefault="00000000" w:rsidP="00F70DA1">
            <w:pPr>
              <w:jc w:val="center"/>
              <w:rPr>
                <w:lang w:val="en-GB"/>
              </w:rPr>
            </w:pPr>
            <w:r w:rsidRPr="006514B7">
              <w:rPr>
                <w:lang w:val="en-GB"/>
              </w:rPr>
              <w:br/>
            </w:r>
            <w:r w:rsidRPr="006514B7">
              <w:rPr>
                <w:lang w:val="en-GB"/>
              </w:rPr>
              <w:br/>
            </w:r>
            <w:r w:rsidR="00DE2D7A">
              <w:rPr>
                <w:noProof/>
                <w:lang w:val="en-GB"/>
              </w:rPr>
              <w:drawing>
                <wp:inline distT="0" distB="0" distL="0" distR="0" wp14:anchorId="567DACA1" wp14:editId="1EB0D849">
                  <wp:extent cx="1949823" cy="2887349"/>
                  <wp:effectExtent l="0" t="0" r="0" b="8255"/>
                  <wp:docPr id="6" name="Picture 6"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chat or text message&#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1973923" cy="2923036"/>
                          </a:xfrm>
                          <a:prstGeom prst="rect">
                            <a:avLst/>
                          </a:prstGeom>
                        </pic:spPr>
                      </pic:pic>
                    </a:graphicData>
                  </a:graphic>
                </wp:inline>
              </w:drawing>
            </w:r>
            <w:r w:rsidRPr="006514B7">
              <w:rPr>
                <w:lang w:val="en-GB"/>
              </w:rPr>
              <w:br/>
            </w:r>
          </w:p>
          <w:p w14:paraId="2782CBD1" w14:textId="334DA8FC" w:rsidR="00B777E4" w:rsidRPr="00F70DA1" w:rsidRDefault="00000000" w:rsidP="00F70DA1">
            <w:pPr>
              <w:jc w:val="left"/>
              <w:rPr>
                <w:color w:val="44546A" w:themeColor="text2"/>
                <w:lang w:val="en-GB"/>
              </w:rPr>
            </w:pPr>
            <w:r w:rsidRPr="00F70DA1">
              <w:rPr>
                <w:color w:val="44546A" w:themeColor="text2"/>
                <w:lang w:val="en-GB"/>
              </w:rPr>
              <w:t>First 3 blocks are camera stream settings</w:t>
            </w:r>
            <w:r w:rsidR="008F7192" w:rsidRPr="00F70DA1">
              <w:rPr>
                <w:color w:val="44546A" w:themeColor="text2"/>
                <w:lang w:val="en-GB"/>
              </w:rPr>
              <w:t>,</w:t>
            </w:r>
            <w:r w:rsidRPr="00F70DA1">
              <w:rPr>
                <w:color w:val="44546A" w:themeColor="text2"/>
                <w:lang w:val="en-GB"/>
              </w:rPr>
              <w:t xml:space="preserve"> and </w:t>
            </w:r>
            <w:r w:rsidR="00080D0C" w:rsidRPr="00F70DA1">
              <w:rPr>
                <w:color w:val="44546A" w:themeColor="text2"/>
                <w:lang w:val="en-GB"/>
              </w:rPr>
              <w:t xml:space="preserve">the </w:t>
            </w:r>
            <w:r w:rsidRPr="00F70DA1">
              <w:rPr>
                <w:color w:val="44546A" w:themeColor="text2"/>
                <w:lang w:val="en-GB"/>
              </w:rPr>
              <w:t>other</w:t>
            </w:r>
            <w:r w:rsidR="00080D0C" w:rsidRPr="00F70DA1">
              <w:rPr>
                <w:color w:val="44546A" w:themeColor="text2"/>
                <w:lang w:val="en-GB"/>
              </w:rPr>
              <w:t>s</w:t>
            </w:r>
            <w:r w:rsidRPr="00F70DA1">
              <w:rPr>
                <w:color w:val="44546A" w:themeColor="text2"/>
                <w:lang w:val="en-GB"/>
              </w:rPr>
              <w:t xml:space="preserve"> are used for </w:t>
            </w:r>
            <w:r w:rsidR="00080D0C" w:rsidRPr="00F70DA1">
              <w:rPr>
                <w:color w:val="44546A" w:themeColor="text2"/>
                <w:lang w:val="en-GB"/>
              </w:rPr>
              <w:t>analysing</w:t>
            </w:r>
            <w:r w:rsidRPr="00F70DA1">
              <w:rPr>
                <w:color w:val="44546A" w:themeColor="text2"/>
                <w:lang w:val="en-GB"/>
              </w:rPr>
              <w:t xml:space="preserve"> and reporting</w:t>
            </w:r>
          </w:p>
          <w:p w14:paraId="5FD1D782" w14:textId="77777777" w:rsidR="00B777E4" w:rsidRPr="00F70DA1" w:rsidRDefault="00000000">
            <w:pPr>
              <w:jc w:val="left"/>
              <w:rPr>
                <w:color w:val="44546A" w:themeColor="text2"/>
                <w:lang w:val="en-GB"/>
              </w:rPr>
            </w:pPr>
            <w:r w:rsidRPr="00F70DA1">
              <w:rPr>
                <w:color w:val="44546A" w:themeColor="text2"/>
                <w:lang w:val="en-GB"/>
              </w:rPr>
              <w:br/>
              <w:t>Situation with object classification is much better since we have few more applications to use (beside PictoBlox)</w:t>
            </w:r>
          </w:p>
          <w:p w14:paraId="1045741D" w14:textId="77777777" w:rsidR="00B777E4" w:rsidRPr="00F70DA1" w:rsidRDefault="00B777E4">
            <w:pPr>
              <w:jc w:val="left"/>
              <w:rPr>
                <w:color w:val="44546A" w:themeColor="text2"/>
                <w:lang w:val="en-GB"/>
              </w:rPr>
            </w:pPr>
          </w:p>
          <w:p w14:paraId="538446DD" w14:textId="77777777" w:rsidR="00B777E4" w:rsidRPr="00F70DA1" w:rsidRDefault="00000000">
            <w:pPr>
              <w:jc w:val="left"/>
              <w:rPr>
                <w:color w:val="44546A" w:themeColor="text2"/>
                <w:lang w:val="en-GB"/>
              </w:rPr>
            </w:pPr>
            <w:r w:rsidRPr="00F70DA1">
              <w:rPr>
                <w:b/>
                <w:color w:val="44546A" w:themeColor="text2"/>
                <w:lang w:val="en-GB"/>
              </w:rPr>
              <w:t>Makeblock (mBlock)</w:t>
            </w:r>
            <w:r w:rsidRPr="00F70DA1">
              <w:rPr>
                <w:color w:val="44546A" w:themeColor="text2"/>
                <w:lang w:val="en-GB"/>
              </w:rPr>
              <w:t xml:space="preserve"> - </w:t>
            </w:r>
            <w:hyperlink r:id="rId14">
              <w:r w:rsidRPr="00F70DA1">
                <w:rPr>
                  <w:color w:val="44546A" w:themeColor="text2"/>
                  <w:u w:val="single"/>
                  <w:lang w:val="en-GB"/>
                </w:rPr>
                <w:t>https://ide.mblock.cc/</w:t>
              </w:r>
            </w:hyperlink>
          </w:p>
          <w:p w14:paraId="4040ED3C" w14:textId="77777777" w:rsidR="00F70DA1" w:rsidRPr="00F70DA1" w:rsidRDefault="00000000">
            <w:pPr>
              <w:jc w:val="left"/>
              <w:rPr>
                <w:color w:val="44546A" w:themeColor="text2"/>
                <w:lang w:val="en-GB"/>
              </w:rPr>
            </w:pPr>
            <w:r w:rsidRPr="00F70DA1">
              <w:rPr>
                <w:color w:val="44546A" w:themeColor="text2"/>
                <w:lang w:val="en-GB"/>
              </w:rPr>
              <w:t>Load Cognitive services extension and you will find 4 blocks to use for object recognition (classification).</w:t>
            </w:r>
          </w:p>
          <w:p w14:paraId="149F6D52" w14:textId="710AA3F5" w:rsidR="00B777E4" w:rsidRPr="006514B7" w:rsidRDefault="00000000">
            <w:pPr>
              <w:jc w:val="left"/>
              <w:rPr>
                <w:lang w:val="en-GB"/>
              </w:rPr>
            </w:pPr>
            <w:r w:rsidRPr="006514B7">
              <w:rPr>
                <w:lang w:val="en-GB"/>
              </w:rPr>
              <w:t xml:space="preserve"> </w:t>
            </w:r>
          </w:p>
          <w:p w14:paraId="43319EE2" w14:textId="15D9DAC2" w:rsidR="00B777E4" w:rsidRPr="006514B7" w:rsidRDefault="002B1F61" w:rsidP="00F70DA1">
            <w:pPr>
              <w:jc w:val="center"/>
              <w:rPr>
                <w:lang w:val="en-GB"/>
              </w:rPr>
            </w:pPr>
            <w:r>
              <w:rPr>
                <w:noProof/>
                <w:lang w:val="en-GB"/>
              </w:rPr>
              <w:lastRenderedPageBreak/>
              <w:drawing>
                <wp:inline distT="0" distB="0" distL="0" distR="0" wp14:anchorId="6401169F" wp14:editId="338AB42E">
                  <wp:extent cx="4917141" cy="603859"/>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5">
                            <a:extLst>
                              <a:ext uri="{28A0092B-C50C-407E-A947-70E740481C1C}">
                                <a14:useLocalDpi xmlns:a14="http://schemas.microsoft.com/office/drawing/2010/main" val="0"/>
                              </a:ext>
                            </a:extLst>
                          </a:blip>
                          <a:stretch>
                            <a:fillRect/>
                          </a:stretch>
                        </pic:blipFill>
                        <pic:spPr>
                          <a:xfrm>
                            <a:off x="0" y="0"/>
                            <a:ext cx="5027939" cy="617466"/>
                          </a:xfrm>
                          <a:prstGeom prst="rect">
                            <a:avLst/>
                          </a:prstGeom>
                        </pic:spPr>
                      </pic:pic>
                    </a:graphicData>
                  </a:graphic>
                </wp:inline>
              </w:drawing>
            </w:r>
          </w:p>
          <w:p w14:paraId="54E70BC8" w14:textId="77777777" w:rsidR="00F70DA1" w:rsidRDefault="00F70DA1">
            <w:pPr>
              <w:jc w:val="left"/>
              <w:rPr>
                <w:lang w:val="en-GB"/>
              </w:rPr>
            </w:pPr>
          </w:p>
          <w:p w14:paraId="61A91180" w14:textId="61AA14A6" w:rsidR="00B777E4" w:rsidRPr="00F70DA1" w:rsidRDefault="00000000">
            <w:pPr>
              <w:jc w:val="left"/>
              <w:rPr>
                <w:color w:val="44546A" w:themeColor="text2"/>
                <w:lang w:val="en-GB"/>
              </w:rPr>
            </w:pPr>
            <w:r w:rsidRPr="00F70DA1">
              <w:rPr>
                <w:color w:val="44546A" w:themeColor="text2"/>
                <w:lang w:val="en-GB"/>
              </w:rPr>
              <w:t>Makeblock also provides Teachable machine extension (</w:t>
            </w:r>
            <w:r w:rsidR="00080D0C" w:rsidRPr="00F70DA1">
              <w:rPr>
                <w:color w:val="44546A" w:themeColor="text2"/>
                <w:lang w:val="en-GB"/>
              </w:rPr>
              <w:t>not to be confused with</w:t>
            </w:r>
            <w:r w:rsidRPr="00F70DA1">
              <w:rPr>
                <w:color w:val="44546A" w:themeColor="text2"/>
                <w:lang w:val="en-GB"/>
              </w:rPr>
              <w:t xml:space="preserve"> </w:t>
            </w:r>
            <w:r w:rsidR="00080D0C" w:rsidRPr="00F70DA1">
              <w:rPr>
                <w:color w:val="44546A" w:themeColor="text2"/>
                <w:lang w:val="en-GB"/>
              </w:rPr>
              <w:t>Google’s</w:t>
            </w:r>
            <w:r w:rsidRPr="00F70DA1">
              <w:rPr>
                <w:color w:val="44546A" w:themeColor="text2"/>
                <w:lang w:val="en-GB"/>
              </w:rPr>
              <w:t>) where you can train up to 3 classes and use it for object classification.</w:t>
            </w:r>
          </w:p>
          <w:p w14:paraId="2E114DB1" w14:textId="77777777" w:rsidR="00B777E4" w:rsidRPr="00F70DA1" w:rsidRDefault="00B777E4">
            <w:pPr>
              <w:jc w:val="left"/>
              <w:rPr>
                <w:color w:val="44546A" w:themeColor="text2"/>
                <w:lang w:val="en-GB"/>
              </w:rPr>
            </w:pPr>
          </w:p>
          <w:p w14:paraId="68DE523F" w14:textId="77777777" w:rsidR="00B777E4" w:rsidRPr="00F70DA1" w:rsidRDefault="00000000">
            <w:pPr>
              <w:jc w:val="left"/>
              <w:rPr>
                <w:color w:val="44546A" w:themeColor="text2"/>
                <w:lang w:val="en-GB"/>
              </w:rPr>
            </w:pPr>
            <w:r w:rsidRPr="00F70DA1">
              <w:rPr>
                <w:b/>
                <w:color w:val="44546A" w:themeColor="text2"/>
                <w:lang w:val="en-GB"/>
              </w:rPr>
              <w:t>Scratch (ML4KIDS)</w:t>
            </w:r>
            <w:r w:rsidRPr="00F70DA1">
              <w:rPr>
                <w:color w:val="44546A" w:themeColor="text2"/>
                <w:lang w:val="en-GB"/>
              </w:rPr>
              <w:t xml:space="preserve"> - </w:t>
            </w:r>
            <w:hyperlink r:id="rId16">
              <w:r w:rsidRPr="00F70DA1">
                <w:rPr>
                  <w:color w:val="44546A" w:themeColor="text2"/>
                  <w:u w:val="single"/>
                  <w:lang w:val="en-GB"/>
                </w:rPr>
                <w:t>https://machinelearningforkids.co.uk/scratch3/</w:t>
              </w:r>
            </w:hyperlink>
          </w:p>
          <w:p w14:paraId="457DB106" w14:textId="77777777" w:rsidR="00F70DA1" w:rsidRDefault="00000000" w:rsidP="00F70DA1">
            <w:pPr>
              <w:jc w:val="center"/>
              <w:rPr>
                <w:lang w:val="en-GB"/>
              </w:rPr>
            </w:pPr>
            <w:r w:rsidRPr="00F70DA1">
              <w:rPr>
                <w:color w:val="44546A" w:themeColor="text2"/>
                <w:lang w:val="en-GB"/>
              </w:rPr>
              <w:t xml:space="preserve">Load Imagenet extension. </w:t>
            </w:r>
            <w:r w:rsidRPr="006514B7">
              <w:rPr>
                <w:lang w:val="en-GB"/>
              </w:rPr>
              <w:br/>
            </w:r>
            <w:r w:rsidRPr="006514B7">
              <w:rPr>
                <w:lang w:val="en-GB"/>
              </w:rPr>
              <w:br/>
            </w:r>
            <w:r w:rsidR="002B1F61">
              <w:rPr>
                <w:noProof/>
                <w:lang w:val="en-GB"/>
              </w:rPr>
              <w:drawing>
                <wp:inline distT="0" distB="0" distL="0" distR="0" wp14:anchorId="7DA162F8" wp14:editId="74F273C8">
                  <wp:extent cx="1443318" cy="1576038"/>
                  <wp:effectExtent l="0" t="0" r="5080" b="5715"/>
                  <wp:docPr id="8" name="Picture 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text, application&#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1466668" cy="1601535"/>
                          </a:xfrm>
                          <a:prstGeom prst="rect">
                            <a:avLst/>
                          </a:prstGeom>
                        </pic:spPr>
                      </pic:pic>
                    </a:graphicData>
                  </a:graphic>
                </wp:inline>
              </w:drawing>
            </w:r>
            <w:r w:rsidRPr="006514B7">
              <w:rPr>
                <w:lang w:val="en-GB"/>
              </w:rPr>
              <w:br/>
            </w:r>
            <w:r w:rsidRPr="006514B7">
              <w:rPr>
                <w:lang w:val="en-GB"/>
              </w:rPr>
              <w:br/>
            </w:r>
          </w:p>
          <w:p w14:paraId="340617A6" w14:textId="3EBBCB94" w:rsidR="00B777E4" w:rsidRPr="00F70DA1" w:rsidRDefault="00000000" w:rsidP="00F70DA1">
            <w:pPr>
              <w:jc w:val="left"/>
              <w:rPr>
                <w:color w:val="44546A" w:themeColor="text2"/>
                <w:u w:val="single"/>
                <w:lang w:val="en-GB"/>
              </w:rPr>
            </w:pPr>
            <w:r w:rsidRPr="00F70DA1">
              <w:rPr>
                <w:color w:val="44546A" w:themeColor="text2"/>
                <w:lang w:val="en-GB"/>
              </w:rPr>
              <w:t xml:space="preserve">3 blocks are available. Use it in combination with Video sensing extension to turn camera video on/off and set transparency. It has been trained to recognize photos of one-thousand common objects. The machine learning model is based on MobileNet (a ML model designed for mobile devices, so it doesn't need much computing power). Complete list of objects is available here: </w:t>
            </w:r>
            <w:hyperlink r:id="rId18">
              <w:r w:rsidRPr="00F70DA1">
                <w:rPr>
                  <w:color w:val="44546A" w:themeColor="text2"/>
                  <w:u w:val="single"/>
                  <w:lang w:val="en-GB"/>
                </w:rPr>
                <w:t>https://storage.googleapis.com/download.tensorflow.org/data/ImageNetLabels.txt</w:t>
              </w:r>
            </w:hyperlink>
          </w:p>
          <w:p w14:paraId="66A3CB0F" w14:textId="77777777" w:rsidR="00F70DA1" w:rsidRPr="006514B7" w:rsidRDefault="00F70DA1" w:rsidP="00F70DA1">
            <w:pPr>
              <w:jc w:val="center"/>
              <w:rPr>
                <w:lang w:val="en-GB"/>
              </w:rPr>
            </w:pPr>
          </w:p>
          <w:p w14:paraId="68C61032" w14:textId="27568B11" w:rsidR="00B777E4" w:rsidRPr="006514B7" w:rsidRDefault="002B1F61">
            <w:pPr>
              <w:jc w:val="left"/>
              <w:rPr>
                <w:lang w:val="en-GB"/>
              </w:rPr>
            </w:pPr>
            <w:r>
              <w:rPr>
                <w:noProof/>
                <w:lang w:val="en-GB"/>
              </w:rPr>
              <w:drawing>
                <wp:inline distT="0" distB="0" distL="0" distR="0" wp14:anchorId="3E21E338" wp14:editId="2070ABEB">
                  <wp:extent cx="4509247" cy="340740"/>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9">
                            <a:extLst>
                              <a:ext uri="{28A0092B-C50C-407E-A947-70E740481C1C}">
                                <a14:useLocalDpi xmlns:a14="http://schemas.microsoft.com/office/drawing/2010/main" val="0"/>
                              </a:ext>
                            </a:extLst>
                          </a:blip>
                          <a:stretch>
                            <a:fillRect/>
                          </a:stretch>
                        </pic:blipFill>
                        <pic:spPr>
                          <a:xfrm>
                            <a:off x="0" y="0"/>
                            <a:ext cx="4629941" cy="349860"/>
                          </a:xfrm>
                          <a:prstGeom prst="rect">
                            <a:avLst/>
                          </a:prstGeom>
                        </pic:spPr>
                      </pic:pic>
                    </a:graphicData>
                  </a:graphic>
                </wp:inline>
              </w:drawing>
            </w:r>
            <w:r w:rsidRPr="006514B7">
              <w:rPr>
                <w:lang w:val="en-GB"/>
              </w:rPr>
              <w:br/>
            </w:r>
          </w:p>
          <w:p w14:paraId="116846A7" w14:textId="77777777" w:rsidR="00B777E4" w:rsidRPr="00F70DA1" w:rsidRDefault="00000000">
            <w:pPr>
              <w:jc w:val="left"/>
              <w:rPr>
                <w:color w:val="44546A" w:themeColor="text2"/>
                <w:lang w:val="en-GB"/>
              </w:rPr>
            </w:pPr>
            <w:r w:rsidRPr="00F70DA1">
              <w:rPr>
                <w:b/>
                <w:color w:val="44546A" w:themeColor="text2"/>
                <w:lang w:val="en-GB"/>
              </w:rPr>
              <w:t>Scratch (MITMEDIALAB)</w:t>
            </w:r>
            <w:r w:rsidRPr="00F70DA1">
              <w:rPr>
                <w:color w:val="44546A" w:themeColor="text2"/>
                <w:lang w:val="en-GB"/>
              </w:rPr>
              <w:t xml:space="preserve"> - </w:t>
            </w:r>
            <w:hyperlink r:id="rId20">
              <w:r w:rsidRPr="00F70DA1">
                <w:rPr>
                  <w:color w:val="44546A" w:themeColor="text2"/>
                  <w:u w:val="single"/>
                  <w:lang w:val="en-GB"/>
                </w:rPr>
                <w:t>https://mitmedialab.github.io/prg-extension-boilerplate/create/</w:t>
              </w:r>
            </w:hyperlink>
          </w:p>
          <w:p w14:paraId="686B2B24" w14:textId="77777777" w:rsidR="00B777E4" w:rsidRPr="00F70DA1" w:rsidRDefault="00000000">
            <w:pPr>
              <w:jc w:val="left"/>
              <w:rPr>
                <w:color w:val="44546A" w:themeColor="text2"/>
                <w:lang w:val="en-GB"/>
              </w:rPr>
            </w:pPr>
            <w:r w:rsidRPr="00F70DA1">
              <w:rPr>
                <w:color w:val="44546A" w:themeColor="text2"/>
                <w:lang w:val="en-GB"/>
              </w:rPr>
              <w:t>Load Teachable machine extension</w:t>
            </w:r>
          </w:p>
          <w:p w14:paraId="56A50501" w14:textId="77777777" w:rsidR="00F70DA1" w:rsidRPr="006514B7" w:rsidRDefault="00F70DA1">
            <w:pPr>
              <w:jc w:val="left"/>
              <w:rPr>
                <w:lang w:val="en-GB"/>
              </w:rPr>
            </w:pPr>
          </w:p>
          <w:p w14:paraId="7262DFF0" w14:textId="79C32252" w:rsidR="00B777E4" w:rsidRPr="006514B7" w:rsidRDefault="002B1F61" w:rsidP="00F70DA1">
            <w:pPr>
              <w:jc w:val="center"/>
              <w:rPr>
                <w:lang w:val="en-GB"/>
              </w:rPr>
            </w:pPr>
            <w:r>
              <w:rPr>
                <w:noProof/>
                <w:lang w:val="en-GB"/>
              </w:rPr>
              <w:drawing>
                <wp:inline distT="0" distB="0" distL="0" distR="0" wp14:anchorId="4E0893BB" wp14:editId="194FB17E">
                  <wp:extent cx="1452282" cy="1452282"/>
                  <wp:effectExtent l="0" t="0" r="0" b="0"/>
                  <wp:docPr id="10" name="Picture 10"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1472227" cy="1472227"/>
                          </a:xfrm>
                          <a:prstGeom prst="rect">
                            <a:avLst/>
                          </a:prstGeom>
                        </pic:spPr>
                      </pic:pic>
                    </a:graphicData>
                  </a:graphic>
                </wp:inline>
              </w:drawing>
            </w:r>
          </w:p>
          <w:p w14:paraId="77C6FEC1" w14:textId="77777777" w:rsidR="00F70DA1" w:rsidRDefault="00F70DA1">
            <w:pPr>
              <w:jc w:val="left"/>
              <w:rPr>
                <w:lang w:val="en-GB"/>
              </w:rPr>
            </w:pPr>
          </w:p>
          <w:p w14:paraId="5635EE8D" w14:textId="13BDEA02" w:rsidR="00B777E4" w:rsidRPr="00F70DA1" w:rsidRDefault="00000000">
            <w:pPr>
              <w:jc w:val="left"/>
              <w:rPr>
                <w:color w:val="44546A" w:themeColor="text2"/>
                <w:lang w:val="en-GB"/>
              </w:rPr>
            </w:pPr>
            <w:r w:rsidRPr="00F70DA1">
              <w:rPr>
                <w:color w:val="44546A" w:themeColor="text2"/>
                <w:lang w:val="en-GB"/>
              </w:rPr>
              <w:t>Use these blocks in combination with Google Teachable machine.</w:t>
            </w:r>
          </w:p>
          <w:p w14:paraId="25DAA4BC" w14:textId="77777777" w:rsidR="00F70DA1" w:rsidRPr="006514B7" w:rsidRDefault="00F70DA1">
            <w:pPr>
              <w:jc w:val="left"/>
              <w:rPr>
                <w:lang w:val="en-GB"/>
              </w:rPr>
            </w:pPr>
          </w:p>
          <w:p w14:paraId="6E0D7482" w14:textId="165C0DB6" w:rsidR="00B777E4" w:rsidRPr="006514B7" w:rsidRDefault="008671F1" w:rsidP="00F70DA1">
            <w:pPr>
              <w:jc w:val="center"/>
              <w:rPr>
                <w:lang w:val="en-GB"/>
              </w:rPr>
            </w:pPr>
            <w:r>
              <w:rPr>
                <w:noProof/>
                <w:lang w:val="en-GB"/>
              </w:rPr>
              <w:lastRenderedPageBreak/>
              <w:drawing>
                <wp:inline distT="0" distB="0" distL="0" distR="0" wp14:anchorId="6486B6C9" wp14:editId="6A180523">
                  <wp:extent cx="4213412" cy="851282"/>
                  <wp:effectExtent l="0" t="0" r="0" b="6350"/>
                  <wp:docPr id="11" name="Picture 11"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chat or text message&#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4275685" cy="863864"/>
                          </a:xfrm>
                          <a:prstGeom prst="rect">
                            <a:avLst/>
                          </a:prstGeom>
                        </pic:spPr>
                      </pic:pic>
                    </a:graphicData>
                  </a:graphic>
                </wp:inline>
              </w:drawing>
            </w:r>
          </w:p>
          <w:p w14:paraId="153B7E8A" w14:textId="77777777" w:rsidR="00B777E4" w:rsidRPr="006514B7" w:rsidRDefault="00B777E4">
            <w:pPr>
              <w:jc w:val="left"/>
              <w:rPr>
                <w:lang w:val="en-GB"/>
              </w:rPr>
            </w:pPr>
          </w:p>
          <w:p w14:paraId="26722969" w14:textId="77777777" w:rsidR="00B777E4" w:rsidRPr="00F70DA1" w:rsidRDefault="00000000">
            <w:pPr>
              <w:jc w:val="left"/>
              <w:rPr>
                <w:color w:val="44546A" w:themeColor="text2"/>
                <w:lang w:val="en-GB"/>
              </w:rPr>
            </w:pPr>
            <w:r w:rsidRPr="00F70DA1">
              <w:rPr>
                <w:b/>
                <w:color w:val="44546A" w:themeColor="text2"/>
                <w:lang w:val="en-GB"/>
              </w:rPr>
              <w:t>Stretch3 (github.io)</w:t>
            </w:r>
            <w:r w:rsidRPr="00F70DA1">
              <w:rPr>
                <w:color w:val="44546A" w:themeColor="text2"/>
                <w:lang w:val="en-GB"/>
              </w:rPr>
              <w:t xml:space="preserve"> - </w:t>
            </w:r>
            <w:hyperlink r:id="rId23">
              <w:r w:rsidRPr="00F70DA1">
                <w:rPr>
                  <w:color w:val="44546A" w:themeColor="text2"/>
                  <w:u w:val="single"/>
                  <w:lang w:val="en-GB"/>
                </w:rPr>
                <w:t>https://stretch3.github.io/</w:t>
              </w:r>
            </w:hyperlink>
          </w:p>
          <w:p w14:paraId="04AB5A3E" w14:textId="77777777" w:rsidR="00B777E4" w:rsidRPr="00F70DA1" w:rsidRDefault="00000000">
            <w:pPr>
              <w:jc w:val="left"/>
              <w:rPr>
                <w:color w:val="44546A" w:themeColor="text2"/>
                <w:lang w:val="en-GB"/>
              </w:rPr>
            </w:pPr>
            <w:r w:rsidRPr="00F70DA1">
              <w:rPr>
                <w:color w:val="44546A" w:themeColor="text2"/>
                <w:lang w:val="en-GB"/>
              </w:rPr>
              <w:t>Load ML2Scratch, TM2Scratch and ImageClassifier2Scratch extensions to use plenty blocks for object classification and training</w:t>
            </w:r>
          </w:p>
          <w:p w14:paraId="0B49542E" w14:textId="77777777" w:rsidR="00F70DA1" w:rsidRPr="006514B7" w:rsidRDefault="00F70DA1">
            <w:pPr>
              <w:jc w:val="left"/>
              <w:rPr>
                <w:lang w:val="en-GB"/>
              </w:rPr>
            </w:pPr>
          </w:p>
          <w:p w14:paraId="3CB1BFBC" w14:textId="0755F839" w:rsidR="00B777E4" w:rsidRDefault="008671F1" w:rsidP="00F70DA1">
            <w:pPr>
              <w:jc w:val="center"/>
              <w:rPr>
                <w:b/>
                <w:lang w:val="en-GB"/>
              </w:rPr>
            </w:pPr>
            <w:r>
              <w:rPr>
                <w:b/>
                <w:noProof/>
                <w:lang w:val="en-GB"/>
              </w:rPr>
              <w:drawing>
                <wp:inline distT="0" distB="0" distL="0" distR="0" wp14:anchorId="18FA9508" wp14:editId="38F114F9">
                  <wp:extent cx="3966882" cy="1577474"/>
                  <wp:effectExtent l="0" t="0" r="0" b="3810"/>
                  <wp:docPr id="12" name="Picture 1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application&#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4023415" cy="1599955"/>
                          </a:xfrm>
                          <a:prstGeom prst="rect">
                            <a:avLst/>
                          </a:prstGeom>
                        </pic:spPr>
                      </pic:pic>
                    </a:graphicData>
                  </a:graphic>
                </wp:inline>
              </w:drawing>
            </w:r>
          </w:p>
          <w:p w14:paraId="5B71BC6D" w14:textId="77777777" w:rsidR="00F70DA1" w:rsidRPr="006514B7" w:rsidRDefault="00F70DA1" w:rsidP="00F70DA1">
            <w:pPr>
              <w:jc w:val="center"/>
              <w:rPr>
                <w:b/>
                <w:lang w:val="en-GB"/>
              </w:rPr>
            </w:pPr>
          </w:p>
          <w:p w14:paraId="0A156684" w14:textId="77777777" w:rsidR="00B777E4" w:rsidRPr="00F70DA1" w:rsidRDefault="00000000">
            <w:pPr>
              <w:jc w:val="left"/>
              <w:rPr>
                <w:b/>
                <w:color w:val="44546A" w:themeColor="text2"/>
                <w:lang w:val="en-GB"/>
              </w:rPr>
            </w:pPr>
            <w:r w:rsidRPr="00F70DA1">
              <w:rPr>
                <w:b/>
                <w:color w:val="44546A" w:themeColor="text2"/>
                <w:lang w:val="en-GB"/>
              </w:rPr>
              <w:t>ML2Scratch blocks</w:t>
            </w:r>
          </w:p>
          <w:p w14:paraId="54008FE2" w14:textId="77777777" w:rsidR="00F70DA1" w:rsidRPr="006514B7" w:rsidRDefault="00F70DA1">
            <w:pPr>
              <w:jc w:val="left"/>
              <w:rPr>
                <w:b/>
                <w:lang w:val="en-GB"/>
              </w:rPr>
            </w:pPr>
          </w:p>
          <w:p w14:paraId="720A99E9" w14:textId="77777777" w:rsidR="00B777E4" w:rsidRPr="006514B7" w:rsidRDefault="00000000" w:rsidP="00F70DA1">
            <w:pPr>
              <w:jc w:val="center"/>
              <w:rPr>
                <w:b/>
                <w:lang w:val="en-GB"/>
              </w:rPr>
            </w:pPr>
            <w:r w:rsidRPr="006514B7">
              <w:rPr>
                <w:b/>
                <w:noProof/>
                <w:lang w:val="en-GB"/>
              </w:rPr>
              <w:drawing>
                <wp:inline distT="0" distB="0" distL="0" distR="0" wp14:anchorId="20BAE376" wp14:editId="5C8A71DB">
                  <wp:extent cx="4660774" cy="2009271"/>
                  <wp:effectExtent l="0" t="0" r="6985" b="0"/>
                  <wp:docPr id="46" name="image13.png"/>
                  <wp:cNvGraphicFramePr/>
                  <a:graphic xmlns:a="http://schemas.openxmlformats.org/drawingml/2006/main">
                    <a:graphicData uri="http://schemas.openxmlformats.org/drawingml/2006/picture">
                      <pic:pic xmlns:pic="http://schemas.openxmlformats.org/drawingml/2006/picture">
                        <pic:nvPicPr>
                          <pic:cNvPr id="46" name="image13.png"/>
                          <pic:cNvPicPr preferRelativeResize="0"/>
                        </pic:nvPicPr>
                        <pic:blipFill>
                          <a:blip r:embed="rId25">
                            <a:extLst>
                              <a:ext uri="{28A0092B-C50C-407E-A947-70E740481C1C}">
                                <a14:useLocalDpi xmlns:a14="http://schemas.microsoft.com/office/drawing/2010/main" val="0"/>
                              </a:ext>
                            </a:extLst>
                          </a:blip>
                          <a:srcRect l="540" r="540"/>
                          <a:stretch>
                            <a:fillRect/>
                          </a:stretch>
                        </pic:blipFill>
                        <pic:spPr>
                          <a:xfrm>
                            <a:off x="0" y="0"/>
                            <a:ext cx="4660774" cy="2009271"/>
                          </a:xfrm>
                          <a:prstGeom prst="rect">
                            <a:avLst/>
                          </a:prstGeom>
                          <a:ln/>
                        </pic:spPr>
                      </pic:pic>
                    </a:graphicData>
                  </a:graphic>
                </wp:inline>
              </w:drawing>
            </w:r>
            <w:r w:rsidRPr="006514B7">
              <w:rPr>
                <w:b/>
                <w:lang w:val="en-GB"/>
              </w:rPr>
              <w:br/>
            </w:r>
          </w:p>
          <w:p w14:paraId="1BBF762F" w14:textId="77777777" w:rsidR="00B777E4" w:rsidRPr="00F70DA1" w:rsidRDefault="00000000">
            <w:pPr>
              <w:jc w:val="left"/>
              <w:rPr>
                <w:b/>
                <w:color w:val="44546A" w:themeColor="text2"/>
                <w:lang w:val="en-GB"/>
              </w:rPr>
            </w:pPr>
            <w:r w:rsidRPr="00F70DA1">
              <w:rPr>
                <w:b/>
                <w:color w:val="44546A" w:themeColor="text2"/>
                <w:lang w:val="en-GB"/>
              </w:rPr>
              <w:t>TM2Scratch blocks</w:t>
            </w:r>
          </w:p>
          <w:p w14:paraId="7856DCBB" w14:textId="77777777" w:rsidR="00F70DA1" w:rsidRPr="006514B7" w:rsidRDefault="00F70DA1">
            <w:pPr>
              <w:jc w:val="left"/>
              <w:rPr>
                <w:b/>
                <w:lang w:val="en-GB"/>
              </w:rPr>
            </w:pPr>
          </w:p>
          <w:p w14:paraId="1B25AA57" w14:textId="77777777" w:rsidR="00B777E4" w:rsidRDefault="00000000" w:rsidP="00F70DA1">
            <w:pPr>
              <w:jc w:val="center"/>
              <w:rPr>
                <w:b/>
                <w:lang w:val="en-GB"/>
              </w:rPr>
            </w:pPr>
            <w:r w:rsidRPr="006514B7">
              <w:rPr>
                <w:b/>
                <w:noProof/>
                <w:lang w:val="en-GB"/>
              </w:rPr>
              <w:drawing>
                <wp:inline distT="0" distB="0" distL="0" distR="0" wp14:anchorId="02C34278" wp14:editId="35D9697F">
                  <wp:extent cx="4834028" cy="1146132"/>
                  <wp:effectExtent l="0" t="0" r="5080" b="0"/>
                  <wp:docPr id="47" name="image5.png"/>
                  <wp:cNvGraphicFramePr/>
                  <a:graphic xmlns:a="http://schemas.openxmlformats.org/drawingml/2006/main">
                    <a:graphicData uri="http://schemas.openxmlformats.org/drawingml/2006/picture">
                      <pic:pic xmlns:pic="http://schemas.openxmlformats.org/drawingml/2006/picture">
                        <pic:nvPicPr>
                          <pic:cNvPr id="47" name="image5.png"/>
                          <pic:cNvPicPr preferRelativeResize="0"/>
                        </pic:nvPicPr>
                        <pic:blipFill>
                          <a:blip r:embed="rId26">
                            <a:extLst>
                              <a:ext uri="{28A0092B-C50C-407E-A947-70E740481C1C}">
                                <a14:useLocalDpi xmlns:a14="http://schemas.microsoft.com/office/drawing/2010/main" val="0"/>
                              </a:ext>
                            </a:extLst>
                          </a:blip>
                          <a:srcRect l="463" r="463"/>
                          <a:stretch>
                            <a:fillRect/>
                          </a:stretch>
                        </pic:blipFill>
                        <pic:spPr>
                          <a:xfrm>
                            <a:off x="0" y="0"/>
                            <a:ext cx="4834028" cy="1146132"/>
                          </a:xfrm>
                          <a:prstGeom prst="rect">
                            <a:avLst/>
                          </a:prstGeom>
                          <a:ln/>
                        </pic:spPr>
                      </pic:pic>
                    </a:graphicData>
                  </a:graphic>
                </wp:inline>
              </w:drawing>
            </w:r>
          </w:p>
          <w:p w14:paraId="4DE3F843" w14:textId="77777777" w:rsidR="00F70DA1" w:rsidRDefault="00F70DA1" w:rsidP="00F70DA1">
            <w:pPr>
              <w:jc w:val="center"/>
              <w:rPr>
                <w:b/>
                <w:lang w:val="en-GB"/>
              </w:rPr>
            </w:pPr>
          </w:p>
          <w:p w14:paraId="552FEF72" w14:textId="77777777" w:rsidR="00F70DA1" w:rsidRDefault="00F70DA1" w:rsidP="00F70DA1">
            <w:pPr>
              <w:jc w:val="center"/>
              <w:rPr>
                <w:b/>
                <w:lang w:val="en-GB"/>
              </w:rPr>
            </w:pPr>
          </w:p>
          <w:p w14:paraId="7C977404" w14:textId="77777777" w:rsidR="00F70DA1" w:rsidRDefault="00F70DA1" w:rsidP="00F70DA1">
            <w:pPr>
              <w:jc w:val="center"/>
              <w:rPr>
                <w:b/>
                <w:lang w:val="en-GB"/>
              </w:rPr>
            </w:pPr>
          </w:p>
          <w:p w14:paraId="22CDCE31" w14:textId="77777777" w:rsidR="00F70DA1" w:rsidRDefault="00F70DA1" w:rsidP="00F70DA1">
            <w:pPr>
              <w:jc w:val="center"/>
              <w:rPr>
                <w:b/>
                <w:lang w:val="en-GB"/>
              </w:rPr>
            </w:pPr>
          </w:p>
          <w:p w14:paraId="6537A9BA" w14:textId="77777777" w:rsidR="00F70DA1" w:rsidRPr="006514B7" w:rsidRDefault="00F70DA1" w:rsidP="00F70DA1">
            <w:pPr>
              <w:jc w:val="center"/>
              <w:rPr>
                <w:b/>
                <w:lang w:val="en-GB"/>
              </w:rPr>
            </w:pPr>
          </w:p>
          <w:p w14:paraId="0F04871A" w14:textId="77777777" w:rsidR="00B777E4" w:rsidRPr="00F70DA1" w:rsidRDefault="00000000">
            <w:pPr>
              <w:jc w:val="left"/>
              <w:rPr>
                <w:b/>
                <w:color w:val="44546A" w:themeColor="text2"/>
                <w:lang w:val="en-GB"/>
              </w:rPr>
            </w:pPr>
            <w:r w:rsidRPr="00F70DA1">
              <w:rPr>
                <w:b/>
                <w:color w:val="44546A" w:themeColor="text2"/>
                <w:lang w:val="en-GB"/>
              </w:rPr>
              <w:lastRenderedPageBreak/>
              <w:t>ImageClassifier2Scratch blocks</w:t>
            </w:r>
          </w:p>
          <w:p w14:paraId="2CB3C9DC" w14:textId="77777777" w:rsidR="00F70DA1" w:rsidRPr="006514B7" w:rsidRDefault="00F70DA1">
            <w:pPr>
              <w:jc w:val="left"/>
              <w:rPr>
                <w:b/>
                <w:lang w:val="en-GB"/>
              </w:rPr>
            </w:pPr>
          </w:p>
          <w:p w14:paraId="3BBFAC77" w14:textId="66EB78D4" w:rsidR="00B777E4" w:rsidRDefault="004F3030" w:rsidP="00F70DA1">
            <w:pPr>
              <w:jc w:val="center"/>
              <w:rPr>
                <w:b/>
                <w:lang w:val="en-GB"/>
              </w:rPr>
            </w:pPr>
            <w:r>
              <w:rPr>
                <w:b/>
                <w:noProof/>
                <w:lang w:val="en-GB"/>
              </w:rPr>
              <w:drawing>
                <wp:inline distT="0" distB="0" distL="0" distR="0" wp14:anchorId="728741CB" wp14:editId="08DB96BF">
                  <wp:extent cx="3796553" cy="909849"/>
                  <wp:effectExtent l="0" t="0" r="0" b="5080"/>
                  <wp:docPr id="13" name="Picture 1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application&#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3880732" cy="930023"/>
                          </a:xfrm>
                          <a:prstGeom prst="rect">
                            <a:avLst/>
                          </a:prstGeom>
                        </pic:spPr>
                      </pic:pic>
                    </a:graphicData>
                  </a:graphic>
                </wp:inline>
              </w:drawing>
            </w:r>
          </w:p>
          <w:p w14:paraId="11C1FB44" w14:textId="77777777" w:rsidR="00F70DA1" w:rsidRPr="006514B7" w:rsidRDefault="00F70DA1">
            <w:pPr>
              <w:jc w:val="left"/>
              <w:rPr>
                <w:b/>
                <w:lang w:val="en-GB"/>
              </w:rPr>
            </w:pPr>
          </w:p>
          <w:p w14:paraId="434817AA" w14:textId="77777777" w:rsidR="00B777E4" w:rsidRPr="00F70DA1" w:rsidRDefault="00000000">
            <w:pPr>
              <w:jc w:val="left"/>
              <w:rPr>
                <w:color w:val="44546A" w:themeColor="text2"/>
                <w:lang w:val="en-GB"/>
              </w:rPr>
            </w:pPr>
            <w:r w:rsidRPr="00F70DA1">
              <w:rPr>
                <w:color w:val="44546A" w:themeColor="text2"/>
                <w:lang w:val="en-GB"/>
              </w:rPr>
              <w:t xml:space="preserve">Teachable machine (Google) - </w:t>
            </w:r>
            <w:hyperlink r:id="rId28">
              <w:r w:rsidRPr="00F70DA1">
                <w:rPr>
                  <w:color w:val="44546A" w:themeColor="text2"/>
                  <w:u w:val="single"/>
                  <w:lang w:val="en-GB"/>
                </w:rPr>
                <w:t>https://teachablemachine.withgoogle.com/</w:t>
              </w:r>
            </w:hyperlink>
          </w:p>
          <w:p w14:paraId="3FC0A4B5" w14:textId="77777777" w:rsidR="00B777E4" w:rsidRPr="00F70DA1" w:rsidRDefault="00000000">
            <w:pPr>
              <w:jc w:val="left"/>
              <w:rPr>
                <w:color w:val="44546A" w:themeColor="text2"/>
                <w:lang w:val="en-GB"/>
              </w:rPr>
            </w:pPr>
            <w:r w:rsidRPr="00F70DA1">
              <w:rPr>
                <w:color w:val="44546A" w:themeColor="text2"/>
                <w:lang w:val="en-GB"/>
              </w:rPr>
              <w:t xml:space="preserve">This application is used to train your model and use it for object recognition in combination with Teachable machine extensions available in </w:t>
            </w:r>
            <w:r w:rsidRPr="00F70DA1">
              <w:rPr>
                <w:b/>
                <w:color w:val="44546A" w:themeColor="text2"/>
                <w:lang w:val="en-GB"/>
              </w:rPr>
              <w:t>PictoBlox, Scratch (MITMEDIALAB) and Stretch3</w:t>
            </w:r>
            <w:r w:rsidRPr="00F70DA1">
              <w:rPr>
                <w:color w:val="44546A" w:themeColor="text2"/>
                <w:lang w:val="en-GB"/>
              </w:rPr>
              <w:t xml:space="preserve">  </w:t>
            </w:r>
          </w:p>
          <w:p w14:paraId="48185802" w14:textId="77777777" w:rsidR="00F70DA1" w:rsidRPr="006514B7" w:rsidRDefault="00F70DA1">
            <w:pPr>
              <w:jc w:val="left"/>
              <w:rPr>
                <w:lang w:val="en-GB"/>
              </w:rPr>
            </w:pPr>
          </w:p>
          <w:p w14:paraId="1E4F161A" w14:textId="77777777" w:rsidR="00F70DA1" w:rsidRDefault="004F3030" w:rsidP="00F70DA1">
            <w:pPr>
              <w:jc w:val="center"/>
              <w:rPr>
                <w:b/>
                <w:lang w:val="en-GB"/>
              </w:rPr>
            </w:pPr>
            <w:r>
              <w:rPr>
                <w:b/>
                <w:noProof/>
                <w:lang w:val="en-GB"/>
              </w:rPr>
              <w:drawing>
                <wp:inline distT="0" distB="0" distL="0" distR="0" wp14:anchorId="77361CAB" wp14:editId="6964255B">
                  <wp:extent cx="4406153" cy="1607152"/>
                  <wp:effectExtent l="0" t="0" r="0" b="0"/>
                  <wp:docPr id="14" name="Picture 1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429896" cy="1615812"/>
                          </a:xfrm>
                          <a:prstGeom prst="rect">
                            <a:avLst/>
                          </a:prstGeom>
                        </pic:spPr>
                      </pic:pic>
                    </a:graphicData>
                  </a:graphic>
                </wp:inline>
              </w:drawing>
            </w:r>
          </w:p>
          <w:p w14:paraId="5C7B8653" w14:textId="68F51C64" w:rsidR="00B777E4" w:rsidRPr="006514B7" w:rsidRDefault="0069567B" w:rsidP="00F70DA1">
            <w:pPr>
              <w:jc w:val="left"/>
              <w:rPr>
                <w:lang w:val="en-GB"/>
              </w:rPr>
            </w:pPr>
            <w:r w:rsidRPr="006514B7">
              <w:rPr>
                <w:b/>
                <w:lang w:val="en-GB"/>
              </w:rPr>
              <w:br/>
            </w:r>
            <w:r w:rsidRPr="006514B7">
              <w:rPr>
                <w:b/>
                <w:lang w:val="en-GB"/>
              </w:rPr>
              <w:br/>
            </w:r>
            <w:r w:rsidRPr="006514B7">
              <w:rPr>
                <w:lang w:val="en-GB"/>
              </w:rPr>
              <w:t>Use case for object detection - pen or marker.</w:t>
            </w:r>
            <w:r w:rsidRPr="006514B7">
              <w:rPr>
                <w:b/>
                <w:lang w:val="en-GB"/>
              </w:rPr>
              <w:br/>
            </w:r>
            <w:r w:rsidRPr="006514B7">
              <w:rPr>
                <w:lang w:val="en-GB"/>
              </w:rPr>
              <w:t>Teachable machine is used for training 2 classes. Link of a trained model is:</w:t>
            </w:r>
            <w:r w:rsidRPr="006514B7">
              <w:rPr>
                <w:lang w:val="en-GB"/>
              </w:rPr>
              <w:br/>
            </w:r>
            <w:hyperlink r:id="rId30">
              <w:r w:rsidRPr="006514B7">
                <w:rPr>
                  <w:color w:val="0563C1"/>
                  <w:u w:val="single"/>
                  <w:lang w:val="en-GB"/>
                </w:rPr>
                <w:t>https://teachablemachine.withgoogle.com/models/FdWn0CA2a/</w:t>
              </w:r>
            </w:hyperlink>
          </w:p>
          <w:p w14:paraId="09DCFE70" w14:textId="77777777" w:rsidR="00B777E4" w:rsidRDefault="00000000" w:rsidP="00F70DA1">
            <w:pPr>
              <w:jc w:val="left"/>
              <w:rPr>
                <w:lang w:val="en-GB"/>
              </w:rPr>
            </w:pPr>
            <w:r w:rsidRPr="006514B7">
              <w:rPr>
                <w:lang w:val="en-GB"/>
              </w:rPr>
              <w:t xml:space="preserve">Extension used in PictoBlox are Object detection and Machine learning. </w:t>
            </w:r>
          </w:p>
          <w:p w14:paraId="00B6068E" w14:textId="77777777" w:rsidR="00F70DA1" w:rsidRPr="006514B7" w:rsidRDefault="00F70DA1">
            <w:pPr>
              <w:jc w:val="left"/>
              <w:rPr>
                <w:lang w:val="en-GB"/>
              </w:rPr>
            </w:pPr>
          </w:p>
          <w:p w14:paraId="7E19D1D2" w14:textId="55108D20" w:rsidR="00B777E4" w:rsidRPr="006514B7" w:rsidRDefault="004F3030" w:rsidP="00F70DA1">
            <w:pPr>
              <w:jc w:val="center"/>
              <w:rPr>
                <w:b/>
                <w:lang w:val="en-GB"/>
              </w:rPr>
            </w:pPr>
            <w:r>
              <w:rPr>
                <w:b/>
                <w:noProof/>
                <w:lang w:val="en-GB"/>
              </w:rPr>
              <w:drawing>
                <wp:inline distT="0" distB="0" distL="0" distR="0" wp14:anchorId="7702E3C8" wp14:editId="280B8F2B">
                  <wp:extent cx="5033682" cy="267008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54708" cy="2681238"/>
                          </a:xfrm>
                          <a:prstGeom prst="rect">
                            <a:avLst/>
                          </a:prstGeom>
                        </pic:spPr>
                      </pic:pic>
                    </a:graphicData>
                  </a:graphic>
                </wp:inline>
              </w:drawing>
            </w:r>
            <w:r w:rsidR="003167E7" w:rsidRPr="006514B7">
              <w:rPr>
                <w:b/>
                <w:lang w:val="en-GB"/>
              </w:rPr>
              <w:br/>
            </w:r>
          </w:p>
          <w:p w14:paraId="47D8BD92" w14:textId="77777777" w:rsidR="00F70DA1" w:rsidRPr="006514B7" w:rsidRDefault="00000000" w:rsidP="00F70DA1">
            <w:pPr>
              <w:jc w:val="left"/>
              <w:rPr>
                <w:color w:val="44546A"/>
                <w:lang w:val="en-GB"/>
              </w:rPr>
            </w:pPr>
            <w:r w:rsidRPr="006514B7">
              <w:rPr>
                <w:b/>
                <w:lang w:val="en-GB"/>
              </w:rPr>
              <w:br/>
            </w:r>
            <w:r w:rsidR="00F70DA1" w:rsidRPr="006514B7">
              <w:rPr>
                <w:color w:val="44546A"/>
                <w:lang w:val="en-GB"/>
              </w:rPr>
              <w:t xml:space="preserve">Object detection and classification are two key tasks for image understanding. Recognizing objects in an image requires combining many different signals from the raw image data. Two kinds of information are often used: the local appearance that describes the object itself and the global representation that </w:t>
            </w:r>
            <w:r w:rsidR="00F70DA1" w:rsidRPr="006514B7">
              <w:rPr>
                <w:color w:val="44546A"/>
                <w:lang w:val="en-GB"/>
              </w:rPr>
              <w:lastRenderedPageBreak/>
              <w:t>captures the image specific information. These two types of information are often used in two tasks: object detection and classification.</w:t>
            </w:r>
          </w:p>
          <w:p w14:paraId="60ED7689" w14:textId="77777777" w:rsidR="00F70DA1" w:rsidRPr="006514B7" w:rsidRDefault="00F70DA1" w:rsidP="00F70DA1">
            <w:pPr>
              <w:jc w:val="left"/>
              <w:rPr>
                <w:i/>
                <w:iCs/>
                <w:color w:val="44546A"/>
                <w:lang w:val="en-GB"/>
              </w:rPr>
            </w:pPr>
            <w:r w:rsidRPr="006514B7">
              <w:rPr>
                <w:i/>
                <w:iCs/>
                <w:color w:val="44546A"/>
                <w:lang w:val="en-GB"/>
              </w:rPr>
              <w:t>Classification</w:t>
            </w:r>
          </w:p>
          <w:p w14:paraId="10E94036" w14:textId="77777777" w:rsidR="00F70DA1" w:rsidRPr="006514B7" w:rsidRDefault="00F70DA1" w:rsidP="00F70DA1">
            <w:pPr>
              <w:jc w:val="left"/>
              <w:rPr>
                <w:color w:val="44546A"/>
                <w:lang w:val="en-GB"/>
              </w:rPr>
            </w:pPr>
            <w:r w:rsidRPr="006514B7">
              <w:rPr>
                <w:color w:val="44546A"/>
                <w:lang w:val="en-GB"/>
              </w:rPr>
              <w:t xml:space="preserve">Classification is a machine learning task for determining which objects are in an image or video. It refers to training machine learning models </w:t>
            </w:r>
            <w:r>
              <w:rPr>
                <w:color w:val="44546A"/>
                <w:lang w:val="en-GB"/>
              </w:rPr>
              <w:t>to recognize</w:t>
            </w:r>
            <w:r w:rsidRPr="006514B7">
              <w:rPr>
                <w:color w:val="44546A"/>
                <w:lang w:val="en-GB"/>
              </w:rPr>
              <w:t xml:space="preserve"> which classes (objects) are present. Classification is useful at the yes-no level of deciding whether an image contains an object/anomaly or not.</w:t>
            </w:r>
          </w:p>
          <w:p w14:paraId="5F51144F" w14:textId="77777777" w:rsidR="00F70DA1" w:rsidRPr="006514B7" w:rsidRDefault="00F70DA1" w:rsidP="00F70DA1">
            <w:pPr>
              <w:jc w:val="left"/>
              <w:rPr>
                <w:color w:val="44546A"/>
                <w:lang w:val="en-GB"/>
              </w:rPr>
            </w:pPr>
            <w:r w:rsidRPr="006514B7">
              <w:rPr>
                <w:color w:val="44546A"/>
                <w:lang w:val="en-GB"/>
              </w:rPr>
              <w:t>A separate task from classification is localization or determining the position of the classified objects in the image or video.</w:t>
            </w:r>
          </w:p>
          <w:p w14:paraId="4484F97C" w14:textId="77777777" w:rsidR="00F70DA1" w:rsidRPr="006514B7" w:rsidRDefault="00F70DA1" w:rsidP="00F70DA1">
            <w:pPr>
              <w:jc w:val="left"/>
              <w:rPr>
                <w:i/>
                <w:iCs/>
                <w:color w:val="44546A"/>
                <w:lang w:val="en-GB"/>
              </w:rPr>
            </w:pPr>
            <w:r w:rsidRPr="006514B7">
              <w:rPr>
                <w:i/>
                <w:iCs/>
                <w:color w:val="44546A"/>
                <w:lang w:val="en-GB"/>
              </w:rPr>
              <w:t>Object detection</w:t>
            </w:r>
          </w:p>
          <w:p w14:paraId="3C63DB45" w14:textId="77777777" w:rsidR="00F70DA1" w:rsidRPr="006514B7" w:rsidRDefault="00F70DA1" w:rsidP="00F70DA1">
            <w:pPr>
              <w:jc w:val="left"/>
              <w:rPr>
                <w:color w:val="44546A"/>
                <w:lang w:val="en-GB"/>
              </w:rPr>
            </w:pPr>
            <w:r w:rsidRPr="006514B7">
              <w:rPr>
                <w:color w:val="44546A"/>
                <w:lang w:val="en-GB"/>
              </w:rPr>
              <w:t>Object detection combines classification and localization to determine what objects are in the image or video and specify where they are in the image. It applies classification to distinct objects and uses bounding boxes. Object detection is useful in identifying objects in an image or video. Use cases for object detection include facial detection with any post-detection analysis</w:t>
            </w:r>
            <w:r>
              <w:rPr>
                <w:color w:val="44546A"/>
                <w:lang w:val="en-GB"/>
              </w:rPr>
              <w:t>,</w:t>
            </w:r>
            <w:r w:rsidRPr="006514B7">
              <w:rPr>
                <w:color w:val="44546A"/>
                <w:lang w:val="en-GB"/>
              </w:rPr>
              <w:t xml:space="preserve"> for example, expression detection, age estimation or drowsiness detection. Many real-time object detection applications exist for traffic management, such as vehicle detection systems based on traffic scenes.</w:t>
            </w:r>
          </w:p>
          <w:p w14:paraId="13397514" w14:textId="0AFAFFB8" w:rsidR="00B777E4" w:rsidRPr="00F70DA1" w:rsidRDefault="00F70DA1" w:rsidP="00F70DA1">
            <w:pPr>
              <w:jc w:val="left"/>
              <w:rPr>
                <w:color w:val="44546A"/>
                <w:lang w:val="en-GB"/>
              </w:rPr>
            </w:pPr>
            <w:r w:rsidRPr="006514B7">
              <w:rPr>
                <w:color w:val="44546A"/>
                <w:lang w:val="en-GB"/>
              </w:rPr>
              <w:t>As described above, the most popular approaches to computer vision are classification and object detection to identify objects present in an image and specify their position.</w:t>
            </w:r>
          </w:p>
        </w:tc>
      </w:tr>
      <w:tr w:rsidR="00B777E4" w:rsidRPr="006514B7" w14:paraId="47207D89" w14:textId="77777777">
        <w:trPr>
          <w:trHeight w:val="210"/>
        </w:trPr>
        <w:tc>
          <w:tcPr>
            <w:tcW w:w="8951" w:type="dxa"/>
            <w:tcBorders>
              <w:top w:val="nil"/>
              <w:bottom w:val="single" w:sz="4" w:space="0" w:color="000000"/>
            </w:tcBorders>
          </w:tcPr>
          <w:p w14:paraId="1250F700" w14:textId="77777777" w:rsidR="00B777E4" w:rsidRPr="006514B7" w:rsidRDefault="00B777E4">
            <w:pPr>
              <w:pBdr>
                <w:top w:val="nil"/>
                <w:left w:val="nil"/>
                <w:bottom w:val="nil"/>
                <w:right w:val="nil"/>
                <w:between w:val="nil"/>
              </w:pBdr>
              <w:shd w:val="clear" w:color="auto" w:fill="FFFFFF"/>
              <w:jc w:val="left"/>
              <w:rPr>
                <w:rFonts w:ascii="Helvetica Neue" w:eastAsia="Helvetica Neue" w:hAnsi="Helvetica Neue" w:cs="Helvetica Neue"/>
                <w:color w:val="000000"/>
                <w:sz w:val="24"/>
                <w:lang w:val="en-GB"/>
              </w:rPr>
            </w:pPr>
          </w:p>
        </w:tc>
      </w:tr>
      <w:tr w:rsidR="00E36FC7" w:rsidRPr="006514B7" w14:paraId="6ECAAF77" w14:textId="77777777">
        <w:trPr>
          <w:trHeight w:val="210"/>
        </w:trPr>
        <w:tc>
          <w:tcPr>
            <w:tcW w:w="8951" w:type="dxa"/>
            <w:tcBorders>
              <w:top w:val="single" w:sz="4" w:space="0" w:color="000000"/>
              <w:bottom w:val="nil"/>
            </w:tcBorders>
            <w:vAlign w:val="center"/>
          </w:tcPr>
          <w:p w14:paraId="69CAD697" w14:textId="77777777" w:rsidR="00E36FC7" w:rsidRPr="006514B7" w:rsidRDefault="00E36FC7" w:rsidP="00E36FC7">
            <w:pPr>
              <w:jc w:val="center"/>
              <w:rPr>
                <w:b/>
                <w:lang w:val="en-GB"/>
              </w:rPr>
            </w:pPr>
            <w:r w:rsidRPr="006514B7">
              <w:rPr>
                <w:b/>
                <w:lang w:val="en-GB"/>
              </w:rPr>
              <w:t>CONCLUSION</w:t>
            </w:r>
          </w:p>
          <w:p w14:paraId="34D874B0" w14:textId="77777777" w:rsidR="00B4652D" w:rsidRPr="00F70DA1" w:rsidRDefault="00B4652D" w:rsidP="00B4652D">
            <w:pPr>
              <w:jc w:val="left"/>
              <w:rPr>
                <w:color w:val="44546A" w:themeColor="text2"/>
                <w:lang w:val="en-GB"/>
              </w:rPr>
            </w:pPr>
          </w:p>
          <w:p w14:paraId="6D97ACBD" w14:textId="0CE9BA9A" w:rsidR="00E36FC7" w:rsidRPr="006514B7" w:rsidRDefault="00F70DA1" w:rsidP="00E36FC7">
            <w:pPr>
              <w:jc w:val="left"/>
              <w:rPr>
                <w:color w:val="44546A"/>
                <w:lang w:val="en-GB"/>
              </w:rPr>
            </w:pPr>
            <w:r w:rsidRPr="00F70DA1">
              <w:rPr>
                <w:color w:val="44546A" w:themeColor="text2"/>
              </w:rPr>
              <w:t>Object detection and classification are two key tasks for image analysis.</w:t>
            </w:r>
          </w:p>
        </w:tc>
      </w:tr>
      <w:tr w:rsidR="00E36FC7" w:rsidRPr="006514B7" w14:paraId="386DD148" w14:textId="77777777">
        <w:trPr>
          <w:trHeight w:val="80"/>
        </w:trPr>
        <w:tc>
          <w:tcPr>
            <w:tcW w:w="8951" w:type="dxa"/>
            <w:tcBorders>
              <w:top w:val="nil"/>
              <w:bottom w:val="single" w:sz="4" w:space="0" w:color="000000"/>
            </w:tcBorders>
          </w:tcPr>
          <w:p w14:paraId="70BA5C24" w14:textId="77777777" w:rsidR="00E36FC7" w:rsidRPr="006514B7" w:rsidRDefault="00E36FC7" w:rsidP="00E36FC7">
            <w:pPr>
              <w:jc w:val="left"/>
              <w:rPr>
                <w:lang w:val="en-GB"/>
              </w:rPr>
            </w:pPr>
          </w:p>
        </w:tc>
      </w:tr>
    </w:tbl>
    <w:p w14:paraId="0870FBE7" w14:textId="77777777" w:rsidR="00B777E4" w:rsidRPr="006514B7" w:rsidRDefault="00B777E4">
      <w:pPr>
        <w:rPr>
          <w:lang w:val="en-GB"/>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B777E4" w:rsidRPr="006514B7" w14:paraId="4B653B42" w14:textId="77777777">
        <w:trPr>
          <w:trHeight w:val="248"/>
        </w:trPr>
        <w:tc>
          <w:tcPr>
            <w:tcW w:w="5633" w:type="dxa"/>
          </w:tcPr>
          <w:p w14:paraId="717C72AE" w14:textId="77777777" w:rsidR="00B777E4" w:rsidRPr="006514B7" w:rsidRDefault="00000000">
            <w:pPr>
              <w:pBdr>
                <w:top w:val="nil"/>
                <w:left w:val="nil"/>
                <w:bottom w:val="nil"/>
                <w:right w:val="nil"/>
                <w:between w:val="nil"/>
              </w:pBdr>
              <w:rPr>
                <w:rFonts w:ascii="Times New Roman" w:hAnsi="Times New Roman" w:cs="Times New Roman"/>
                <w:b/>
                <w:i/>
                <w:color w:val="000000"/>
                <w:szCs w:val="20"/>
                <w:lang w:val="en-GB"/>
              </w:rPr>
            </w:pPr>
            <w:r w:rsidRPr="006514B7">
              <w:rPr>
                <w:rFonts w:eastAsia="Calibri"/>
                <w:b/>
                <w:i/>
                <w:color w:val="000000"/>
                <w:szCs w:val="20"/>
                <w:lang w:val="en-GB"/>
              </w:rPr>
              <w:t>Methods</w:t>
            </w:r>
          </w:p>
        </w:tc>
        <w:tc>
          <w:tcPr>
            <w:tcW w:w="3340" w:type="dxa"/>
          </w:tcPr>
          <w:p w14:paraId="4E486C08" w14:textId="77777777" w:rsidR="00B777E4" w:rsidRPr="006514B7" w:rsidRDefault="00000000">
            <w:pPr>
              <w:pBdr>
                <w:top w:val="nil"/>
                <w:left w:val="nil"/>
                <w:bottom w:val="nil"/>
                <w:right w:val="nil"/>
                <w:between w:val="nil"/>
              </w:pBdr>
              <w:rPr>
                <w:rFonts w:ascii="Times New Roman" w:hAnsi="Times New Roman" w:cs="Times New Roman"/>
                <w:b/>
                <w:i/>
                <w:color w:val="000000"/>
                <w:szCs w:val="20"/>
                <w:lang w:val="en-GB"/>
              </w:rPr>
            </w:pPr>
            <w:r w:rsidRPr="006514B7">
              <w:rPr>
                <w:rFonts w:eastAsia="Calibri"/>
                <w:b/>
                <w:i/>
                <w:color w:val="000000"/>
                <w:szCs w:val="20"/>
                <w:lang w:val="en-GB"/>
              </w:rPr>
              <w:t>Work forms</w:t>
            </w:r>
          </w:p>
        </w:tc>
      </w:tr>
      <w:tr w:rsidR="00B777E4" w:rsidRPr="006514B7" w14:paraId="7A2C7FE9" w14:textId="77777777">
        <w:trPr>
          <w:trHeight w:val="558"/>
        </w:trPr>
        <w:tc>
          <w:tcPr>
            <w:tcW w:w="5633" w:type="dxa"/>
          </w:tcPr>
          <w:p w14:paraId="059F3057" w14:textId="77777777" w:rsidR="00B777E4" w:rsidRPr="006514B7" w:rsidRDefault="00000000">
            <w:pPr>
              <w:ind w:left="239" w:hanging="239"/>
              <w:jc w:val="left"/>
              <w:rPr>
                <w:rFonts w:ascii="Times New Roman" w:hAnsi="Times New Roman" w:cs="Times New Roman"/>
                <w:b/>
                <w:i/>
                <w:color w:val="323E4F"/>
                <w:lang w:val="en-GB"/>
              </w:rPr>
            </w:pPr>
            <w:r w:rsidRPr="006514B7">
              <w:rPr>
                <w:rFonts w:ascii="Times New Roman" w:hAnsi="Times New Roman" w:cs="Times New Roman"/>
                <w:b/>
                <w:i/>
                <w:color w:val="323E4F"/>
                <w:lang w:val="en-GB"/>
              </w:rPr>
              <w:t xml:space="preserve">presentation                                            </w:t>
            </w:r>
          </w:p>
          <w:p w14:paraId="470E3985" w14:textId="51BAE681" w:rsidR="00B777E4" w:rsidRPr="006514B7" w:rsidRDefault="00000000">
            <w:pPr>
              <w:ind w:left="239" w:hanging="239"/>
              <w:jc w:val="left"/>
              <w:rPr>
                <w:rFonts w:ascii="Times New Roman" w:hAnsi="Times New Roman" w:cs="Times New Roman"/>
                <w:b/>
                <w:i/>
                <w:color w:val="323E4F"/>
                <w:lang w:val="en-GB"/>
              </w:rPr>
            </w:pPr>
            <w:r w:rsidRPr="006514B7">
              <w:rPr>
                <w:rFonts w:ascii="Times New Roman" w:hAnsi="Times New Roman" w:cs="Times New Roman"/>
                <w:b/>
                <w:i/>
                <w:color w:val="323E4F"/>
                <w:lang w:val="en-GB"/>
              </w:rPr>
              <w:t>interactive exercise /</w:t>
            </w:r>
            <w:r w:rsidR="00374296">
              <w:rPr>
                <w:rFonts w:ascii="Times New Roman" w:hAnsi="Times New Roman" w:cs="Times New Roman"/>
                <w:b/>
                <w:i/>
                <w:color w:val="323E4F"/>
                <w:lang w:val="en-GB"/>
              </w:rPr>
              <w:t xml:space="preserve"> </w:t>
            </w:r>
            <w:r w:rsidRPr="006514B7">
              <w:rPr>
                <w:rFonts w:ascii="Times New Roman" w:hAnsi="Times New Roman" w:cs="Times New Roman"/>
                <w:b/>
                <w:i/>
                <w:color w:val="323E4F"/>
                <w:lang w:val="en-GB"/>
              </w:rPr>
              <w:t>simulation on the computer</w:t>
            </w:r>
          </w:p>
        </w:tc>
        <w:tc>
          <w:tcPr>
            <w:tcW w:w="3340" w:type="dxa"/>
          </w:tcPr>
          <w:p w14:paraId="07C17AD6" w14:textId="77777777" w:rsidR="00B777E4" w:rsidRPr="006514B7" w:rsidRDefault="00000000">
            <w:pPr>
              <w:jc w:val="left"/>
              <w:rPr>
                <w:rFonts w:ascii="Times New Roman" w:hAnsi="Times New Roman" w:cs="Times New Roman"/>
                <w:b/>
                <w:i/>
                <w:color w:val="323E4F"/>
                <w:lang w:val="en-GB"/>
              </w:rPr>
            </w:pPr>
            <w:r w:rsidRPr="006514B7">
              <w:rPr>
                <w:rFonts w:ascii="Times New Roman" w:hAnsi="Times New Roman" w:cs="Times New Roman"/>
                <w:b/>
                <w:i/>
                <w:color w:val="323E4F"/>
                <w:lang w:val="en-GB"/>
              </w:rPr>
              <w:t>individual work</w:t>
            </w:r>
          </w:p>
          <w:p w14:paraId="24921D37" w14:textId="77777777" w:rsidR="00B777E4" w:rsidRPr="006514B7" w:rsidRDefault="00000000">
            <w:pPr>
              <w:jc w:val="left"/>
              <w:rPr>
                <w:rFonts w:ascii="Times New Roman" w:hAnsi="Times New Roman" w:cs="Times New Roman"/>
                <w:b/>
                <w:i/>
                <w:color w:val="323E4F"/>
                <w:lang w:val="en-GB"/>
              </w:rPr>
            </w:pPr>
            <w:r w:rsidRPr="006514B7">
              <w:rPr>
                <w:rFonts w:ascii="Times New Roman" w:hAnsi="Times New Roman" w:cs="Times New Roman"/>
                <w:b/>
                <w:i/>
                <w:color w:val="323E4F"/>
                <w:lang w:val="en-GB"/>
              </w:rPr>
              <w:t>work in pairs</w:t>
            </w:r>
          </w:p>
          <w:p w14:paraId="147786AC" w14:textId="77777777" w:rsidR="00B777E4" w:rsidRPr="006514B7" w:rsidRDefault="00000000">
            <w:pPr>
              <w:jc w:val="left"/>
              <w:rPr>
                <w:rFonts w:ascii="Times New Roman" w:hAnsi="Times New Roman" w:cs="Times New Roman"/>
                <w:b/>
                <w:i/>
                <w:color w:val="323E4F"/>
                <w:lang w:val="en-GB"/>
              </w:rPr>
            </w:pPr>
            <w:r w:rsidRPr="006514B7">
              <w:rPr>
                <w:rFonts w:ascii="Times New Roman" w:hAnsi="Times New Roman" w:cs="Times New Roman"/>
                <w:b/>
                <w:i/>
                <w:color w:val="323E4F"/>
                <w:lang w:val="en-GB"/>
              </w:rPr>
              <w:t>group work</w:t>
            </w:r>
          </w:p>
          <w:p w14:paraId="48763718" w14:textId="77777777" w:rsidR="00B777E4" w:rsidRPr="006514B7" w:rsidRDefault="00B777E4">
            <w:pPr>
              <w:jc w:val="left"/>
              <w:rPr>
                <w:rFonts w:ascii="Times New Roman" w:hAnsi="Times New Roman" w:cs="Times New Roman"/>
                <w:b/>
                <w:i/>
                <w:color w:val="323E4F"/>
                <w:lang w:val="en-GB"/>
              </w:rPr>
            </w:pPr>
          </w:p>
        </w:tc>
      </w:tr>
    </w:tbl>
    <w:p w14:paraId="21AD7C71" w14:textId="77777777" w:rsidR="00B777E4" w:rsidRPr="006514B7" w:rsidRDefault="00B777E4">
      <w:pPr>
        <w:rPr>
          <w:lang w:val="en-GB"/>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77E4" w:rsidRPr="006514B7" w14:paraId="6642D0BD" w14:textId="77777777">
        <w:tc>
          <w:tcPr>
            <w:tcW w:w="9060" w:type="dxa"/>
            <w:tcBorders>
              <w:bottom w:val="nil"/>
            </w:tcBorders>
          </w:tcPr>
          <w:p w14:paraId="178BB8F2"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Material:</w:t>
            </w:r>
          </w:p>
        </w:tc>
      </w:tr>
      <w:tr w:rsidR="00B777E4" w:rsidRPr="006514B7" w14:paraId="05A15911" w14:textId="77777777">
        <w:tc>
          <w:tcPr>
            <w:tcW w:w="9060" w:type="dxa"/>
            <w:tcBorders>
              <w:top w:val="nil"/>
              <w:bottom w:val="single" w:sz="4" w:space="0" w:color="000000"/>
            </w:tcBorders>
          </w:tcPr>
          <w:p w14:paraId="2C4EBEAC" w14:textId="77777777" w:rsidR="00B777E4" w:rsidRPr="00D60B02" w:rsidRDefault="00000000">
            <w:pPr>
              <w:numPr>
                <w:ilvl w:val="0"/>
                <w:numId w:val="4"/>
              </w:numPr>
              <w:jc w:val="left"/>
              <w:rPr>
                <w:color w:val="323E4F"/>
              </w:rPr>
            </w:pPr>
            <w:hyperlink r:id="rId32">
              <w:r w:rsidRPr="00D60B02">
                <w:rPr>
                  <w:color w:val="0563C1"/>
                  <w:u w:val="single"/>
                </w:rPr>
                <w:t>https://machinelearningforkids.co.uk/scratch3/</w:t>
              </w:r>
            </w:hyperlink>
          </w:p>
          <w:p w14:paraId="63F5A86B" w14:textId="77777777" w:rsidR="00B777E4" w:rsidRPr="00D60B02" w:rsidRDefault="00000000">
            <w:pPr>
              <w:numPr>
                <w:ilvl w:val="0"/>
                <w:numId w:val="4"/>
              </w:numPr>
              <w:jc w:val="left"/>
              <w:rPr>
                <w:color w:val="323E4F"/>
              </w:rPr>
            </w:pPr>
            <w:hyperlink r:id="rId33">
              <w:r w:rsidRPr="00D60B02">
                <w:rPr>
                  <w:color w:val="0563C1"/>
                  <w:u w:val="single"/>
                </w:rPr>
                <w:t>https://storage.googleapis.com/download.tensorflow.org/data/ImageNetLabels.txt</w:t>
              </w:r>
            </w:hyperlink>
          </w:p>
          <w:p w14:paraId="624B0C34" w14:textId="77777777" w:rsidR="00B777E4" w:rsidRPr="00D60B02" w:rsidRDefault="00000000">
            <w:pPr>
              <w:numPr>
                <w:ilvl w:val="0"/>
                <w:numId w:val="4"/>
              </w:numPr>
              <w:jc w:val="left"/>
              <w:rPr>
                <w:color w:val="323E4F"/>
              </w:rPr>
            </w:pPr>
            <w:hyperlink r:id="rId34">
              <w:r w:rsidRPr="00D60B02">
                <w:rPr>
                  <w:color w:val="0563C1"/>
                  <w:u w:val="single"/>
                </w:rPr>
                <w:t>https://mitmedialab.github.io/prg-extension-boilerplate/create/</w:t>
              </w:r>
            </w:hyperlink>
          </w:p>
          <w:p w14:paraId="741FFFFA" w14:textId="77777777" w:rsidR="00B777E4" w:rsidRPr="006514B7" w:rsidRDefault="00000000">
            <w:pPr>
              <w:numPr>
                <w:ilvl w:val="0"/>
                <w:numId w:val="4"/>
              </w:numPr>
              <w:jc w:val="left"/>
              <w:rPr>
                <w:color w:val="323E4F"/>
                <w:lang w:val="en-GB"/>
              </w:rPr>
            </w:pPr>
            <w:hyperlink r:id="rId35">
              <w:r w:rsidRPr="006514B7">
                <w:rPr>
                  <w:color w:val="0563C1"/>
                  <w:u w:val="single"/>
                  <w:lang w:val="en-GB"/>
                </w:rPr>
                <w:t>https://ide.mblock.cc/</w:t>
              </w:r>
            </w:hyperlink>
          </w:p>
          <w:p w14:paraId="0AAC18E7" w14:textId="77777777" w:rsidR="00B777E4" w:rsidRPr="006514B7" w:rsidRDefault="00000000">
            <w:pPr>
              <w:numPr>
                <w:ilvl w:val="0"/>
                <w:numId w:val="4"/>
              </w:numPr>
              <w:jc w:val="left"/>
              <w:rPr>
                <w:color w:val="323E4F"/>
                <w:lang w:val="en-GB"/>
              </w:rPr>
            </w:pPr>
            <w:hyperlink r:id="rId36">
              <w:r w:rsidRPr="006514B7">
                <w:rPr>
                  <w:color w:val="0563C1"/>
                  <w:u w:val="single"/>
                  <w:lang w:val="en-GB"/>
                </w:rPr>
                <w:t>https://stretch3.github.io/</w:t>
              </w:r>
            </w:hyperlink>
          </w:p>
          <w:p w14:paraId="07440BCC" w14:textId="77777777" w:rsidR="00B777E4" w:rsidRPr="006514B7" w:rsidRDefault="00000000">
            <w:pPr>
              <w:numPr>
                <w:ilvl w:val="0"/>
                <w:numId w:val="4"/>
              </w:numPr>
              <w:jc w:val="left"/>
              <w:rPr>
                <w:color w:val="323E4F"/>
                <w:lang w:val="en-GB"/>
              </w:rPr>
            </w:pPr>
            <w:hyperlink r:id="rId37">
              <w:r w:rsidRPr="006514B7">
                <w:rPr>
                  <w:color w:val="0563C1"/>
                  <w:u w:val="single"/>
                  <w:lang w:val="en-GB"/>
                </w:rPr>
                <w:t>https://thestempedia.com/product/pictoblox/download-pictoblox/</w:t>
              </w:r>
            </w:hyperlink>
          </w:p>
          <w:p w14:paraId="58853539" w14:textId="77777777" w:rsidR="00B777E4" w:rsidRPr="006514B7" w:rsidRDefault="00000000">
            <w:pPr>
              <w:numPr>
                <w:ilvl w:val="0"/>
                <w:numId w:val="4"/>
              </w:numPr>
              <w:jc w:val="left"/>
              <w:rPr>
                <w:color w:val="323E4F"/>
                <w:lang w:val="en-GB"/>
              </w:rPr>
            </w:pPr>
            <w:hyperlink r:id="rId38">
              <w:r w:rsidRPr="006514B7">
                <w:rPr>
                  <w:color w:val="0563C1"/>
                  <w:u w:val="single"/>
                  <w:lang w:val="en-GB"/>
                </w:rPr>
                <w:t>https://teachablemachine.withgoogle.com/</w:t>
              </w:r>
            </w:hyperlink>
          </w:p>
          <w:p w14:paraId="0957BAAE" w14:textId="77777777" w:rsidR="00B777E4" w:rsidRPr="006514B7" w:rsidRDefault="00000000">
            <w:pPr>
              <w:numPr>
                <w:ilvl w:val="0"/>
                <w:numId w:val="4"/>
              </w:numPr>
              <w:jc w:val="left"/>
              <w:rPr>
                <w:color w:val="323E4F"/>
                <w:lang w:val="en-GB"/>
              </w:rPr>
            </w:pPr>
            <w:hyperlink r:id="rId39">
              <w:r w:rsidRPr="006514B7">
                <w:rPr>
                  <w:color w:val="0563C1"/>
                  <w:u w:val="single"/>
                  <w:lang w:val="en-GB"/>
                </w:rPr>
                <w:t>https://teachablemachine.withgoogle.com/models/FdWn0CA2a/</w:t>
              </w:r>
            </w:hyperlink>
          </w:p>
        </w:tc>
      </w:tr>
    </w:tbl>
    <w:p w14:paraId="22AD3084" w14:textId="77777777" w:rsidR="00B777E4" w:rsidRPr="006514B7" w:rsidRDefault="00B777E4">
      <w:pPr>
        <w:rPr>
          <w:color w:val="323E4F"/>
          <w:lang w:val="en-GB"/>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77E4" w:rsidRPr="006514B7" w14:paraId="0B7B7235" w14:textId="77777777">
        <w:trPr>
          <w:trHeight w:val="80"/>
        </w:trPr>
        <w:tc>
          <w:tcPr>
            <w:tcW w:w="9060" w:type="dxa"/>
            <w:tcBorders>
              <w:top w:val="single" w:sz="4" w:space="0" w:color="000000"/>
              <w:left w:val="single" w:sz="4" w:space="0" w:color="000000"/>
              <w:bottom w:val="single" w:sz="4" w:space="0" w:color="000000"/>
            </w:tcBorders>
          </w:tcPr>
          <w:p w14:paraId="692B080D" w14:textId="77777777" w:rsidR="00B777E4" w:rsidRPr="006514B7" w:rsidRDefault="00000000">
            <w:pPr>
              <w:pBdr>
                <w:top w:val="nil"/>
                <w:left w:val="nil"/>
                <w:bottom w:val="nil"/>
                <w:right w:val="nil"/>
                <w:between w:val="nil"/>
              </w:pBdr>
              <w:rPr>
                <w:rFonts w:eastAsia="Calibri"/>
                <w:b/>
                <w:i/>
                <w:color w:val="323E4F"/>
                <w:szCs w:val="20"/>
                <w:lang w:val="en-GB"/>
              </w:rPr>
            </w:pPr>
            <w:r w:rsidRPr="006514B7">
              <w:rPr>
                <w:rFonts w:eastAsia="Calibri"/>
                <w:b/>
                <w:i/>
                <w:color w:val="323E4F"/>
                <w:szCs w:val="20"/>
                <w:lang w:val="en-GB"/>
              </w:rPr>
              <w:t>Literature</w:t>
            </w:r>
          </w:p>
          <w:p w14:paraId="32E0BB3B" w14:textId="77777777" w:rsidR="00B777E4" w:rsidRPr="006514B7" w:rsidRDefault="00B777E4">
            <w:pPr>
              <w:jc w:val="left"/>
              <w:rPr>
                <w:color w:val="323E4F"/>
                <w:lang w:val="en-GB"/>
              </w:rPr>
            </w:pPr>
          </w:p>
          <w:p w14:paraId="727B9E79" w14:textId="77777777" w:rsidR="00B777E4" w:rsidRPr="006514B7" w:rsidRDefault="00B777E4">
            <w:pPr>
              <w:numPr>
                <w:ilvl w:val="0"/>
                <w:numId w:val="4"/>
              </w:numPr>
              <w:jc w:val="left"/>
              <w:rPr>
                <w:rFonts w:ascii="Times New Roman" w:hAnsi="Times New Roman" w:cs="Times New Roman"/>
                <w:color w:val="323E4F"/>
                <w:lang w:val="en-GB"/>
              </w:rPr>
            </w:pPr>
          </w:p>
        </w:tc>
      </w:tr>
    </w:tbl>
    <w:p w14:paraId="19D9249D" w14:textId="77777777" w:rsidR="00B777E4" w:rsidRPr="006514B7" w:rsidRDefault="00B777E4">
      <w:pPr>
        <w:jc w:val="left"/>
        <w:rPr>
          <w:lang w:val="en-GB"/>
        </w:rPr>
      </w:pPr>
    </w:p>
    <w:p w14:paraId="3A5E47D8" w14:textId="77777777" w:rsidR="00B777E4" w:rsidRPr="006514B7" w:rsidRDefault="00B777E4">
      <w:pPr>
        <w:jc w:val="left"/>
        <w:rPr>
          <w:lang w:val="en-GB"/>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77E4" w:rsidRPr="006514B7" w14:paraId="16191877" w14:textId="77777777">
        <w:trPr>
          <w:trHeight w:val="332"/>
        </w:trPr>
        <w:tc>
          <w:tcPr>
            <w:tcW w:w="9060" w:type="dxa"/>
            <w:tcBorders>
              <w:bottom w:val="single" w:sz="4" w:space="0" w:color="000000"/>
            </w:tcBorders>
            <w:shd w:val="clear" w:color="auto" w:fill="ACB9CA"/>
            <w:vAlign w:val="center"/>
          </w:tcPr>
          <w:p w14:paraId="4DF6F4C5" w14:textId="77777777" w:rsidR="00B777E4" w:rsidRPr="006514B7" w:rsidRDefault="00000000">
            <w:pPr>
              <w:jc w:val="center"/>
              <w:rPr>
                <w:color w:val="FFFFFF"/>
                <w:lang w:val="en-GB"/>
              </w:rPr>
            </w:pPr>
            <w:r w:rsidRPr="006514B7">
              <w:rPr>
                <w:b/>
                <w:color w:val="FFFFFF"/>
                <w:lang w:val="en-GB"/>
              </w:rPr>
              <w:lastRenderedPageBreak/>
              <w:t>PERSONAL OBSERVATIONS, COMMENTS AND NOTES</w:t>
            </w:r>
          </w:p>
        </w:tc>
      </w:tr>
      <w:tr w:rsidR="00B777E4" w:rsidRPr="006514B7" w14:paraId="223F5C55" w14:textId="77777777">
        <w:trPr>
          <w:trHeight w:val="1627"/>
        </w:trPr>
        <w:tc>
          <w:tcPr>
            <w:tcW w:w="9060" w:type="dxa"/>
            <w:tcBorders>
              <w:top w:val="single" w:sz="4" w:space="0" w:color="000000"/>
              <w:bottom w:val="single" w:sz="4" w:space="0" w:color="000000"/>
            </w:tcBorders>
          </w:tcPr>
          <w:p w14:paraId="5BCC3A1C" w14:textId="77777777" w:rsidR="00B777E4" w:rsidRPr="006514B7" w:rsidRDefault="00B777E4">
            <w:pPr>
              <w:rPr>
                <w:lang w:val="en-GB"/>
              </w:rPr>
            </w:pPr>
          </w:p>
          <w:p w14:paraId="44DE3CCE" w14:textId="77777777" w:rsidR="00B777E4" w:rsidRPr="006514B7" w:rsidRDefault="00B777E4">
            <w:pPr>
              <w:rPr>
                <w:lang w:val="en-GB"/>
              </w:rPr>
            </w:pPr>
          </w:p>
          <w:p w14:paraId="1CCF959C" w14:textId="77777777" w:rsidR="00B777E4" w:rsidRPr="006514B7" w:rsidRDefault="00B777E4">
            <w:pPr>
              <w:rPr>
                <w:lang w:val="en-GB"/>
              </w:rPr>
            </w:pPr>
          </w:p>
          <w:p w14:paraId="62AB554A" w14:textId="77777777" w:rsidR="00B777E4" w:rsidRPr="006514B7" w:rsidRDefault="00B777E4">
            <w:pPr>
              <w:rPr>
                <w:lang w:val="en-GB"/>
              </w:rPr>
            </w:pPr>
          </w:p>
          <w:p w14:paraId="61F3ECFE" w14:textId="77777777" w:rsidR="00B777E4" w:rsidRPr="006514B7" w:rsidRDefault="00B777E4">
            <w:pPr>
              <w:rPr>
                <w:lang w:val="en-GB"/>
              </w:rPr>
            </w:pPr>
          </w:p>
          <w:p w14:paraId="65D7C8CD" w14:textId="77777777" w:rsidR="00B777E4" w:rsidRPr="006514B7" w:rsidRDefault="00B777E4">
            <w:pPr>
              <w:rPr>
                <w:lang w:val="en-GB"/>
              </w:rPr>
            </w:pPr>
          </w:p>
        </w:tc>
      </w:tr>
    </w:tbl>
    <w:p w14:paraId="73C5E604" w14:textId="77777777" w:rsidR="00B777E4" w:rsidRPr="006514B7" w:rsidRDefault="00B777E4">
      <w:pPr>
        <w:jc w:val="center"/>
        <w:rPr>
          <w:lang w:val="en-GB"/>
        </w:rPr>
      </w:pPr>
    </w:p>
    <w:p w14:paraId="0A16300D" w14:textId="77777777" w:rsidR="00B777E4" w:rsidRPr="006514B7" w:rsidRDefault="00B777E4">
      <w:pPr>
        <w:jc w:val="center"/>
        <w:rPr>
          <w:lang w:val="en-GB"/>
        </w:rPr>
      </w:pPr>
    </w:p>
    <w:p w14:paraId="103E1B4C" w14:textId="77777777" w:rsidR="00B777E4" w:rsidRPr="006514B7" w:rsidRDefault="00B777E4">
      <w:pPr>
        <w:jc w:val="center"/>
        <w:rPr>
          <w:lang w:val="en-GB"/>
        </w:rPr>
      </w:pPr>
    </w:p>
    <w:p w14:paraId="39A9EB68" w14:textId="77777777" w:rsidR="00B777E4" w:rsidRPr="006514B7" w:rsidRDefault="00B777E4">
      <w:pPr>
        <w:jc w:val="center"/>
        <w:rPr>
          <w:lang w:val="en-GB"/>
        </w:rPr>
      </w:pPr>
    </w:p>
    <w:sectPr w:rsidR="00B777E4" w:rsidRPr="006514B7">
      <w:headerReference w:type="default" r:id="rId40"/>
      <w:footerReference w:type="even" r:id="rId41"/>
      <w:footerReference w:type="default" r:id="rId42"/>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89DEAD" w14:textId="77777777" w:rsidR="00057C89" w:rsidRDefault="00057C89">
      <w:r>
        <w:separator/>
      </w:r>
    </w:p>
  </w:endnote>
  <w:endnote w:type="continuationSeparator" w:id="0">
    <w:p w14:paraId="06B0F270" w14:textId="77777777" w:rsidR="00057C89" w:rsidRDefault="00057C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EE"/>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B36277" w14:textId="77777777" w:rsidR="00B777E4"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Pr>
        <w:rFonts w:ascii="Times New Roman" w:hAnsi="Times New Roman" w:cs="Times New Roman"/>
        <w:color w:val="000000"/>
        <w:sz w:val="24"/>
      </w:rPr>
      <w:fldChar w:fldCharType="end"/>
    </w:r>
  </w:p>
  <w:p w14:paraId="13D51C91" w14:textId="77777777" w:rsidR="00B777E4" w:rsidRDefault="00B777E4">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71B59607" w14:textId="77777777" w:rsidR="00B777E4" w:rsidRDefault="00B777E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1A095" w14:textId="77777777" w:rsidR="00B777E4"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E36FC7">
      <w:rPr>
        <w:rFonts w:ascii="Times New Roman" w:hAnsi="Times New Roman" w:cs="Times New Roman"/>
        <w:noProof/>
        <w:color w:val="000000"/>
        <w:sz w:val="24"/>
      </w:rPr>
      <w:t>1</w:t>
    </w:r>
    <w:r>
      <w:rPr>
        <w:rFonts w:ascii="Times New Roman" w:hAnsi="Times New Roman" w:cs="Times New Roman"/>
        <w:color w:val="000000"/>
        <w:sz w:val="24"/>
      </w:rPr>
      <w:fldChar w:fldCharType="end"/>
    </w:r>
  </w:p>
  <w:p w14:paraId="1BEA5B15" w14:textId="77777777" w:rsidR="00B777E4"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Pr>
          <w:rFonts w:eastAsia="Calibri"/>
          <w:color w:val="44546A"/>
          <w:sz w:val="15"/>
          <w:szCs w:val="15"/>
        </w:rPr>
        <w:t>http://erasmus-artie.eu</w:t>
      </w:r>
    </w:hyperlink>
    <w:r>
      <w:rPr>
        <w:noProof/>
      </w:rPr>
      <w:drawing>
        <wp:anchor distT="0" distB="0" distL="114300" distR="114300" simplePos="0" relativeHeight="251658240" behindDoc="0" locked="0" layoutInCell="1" hidden="0" allowOverlap="1" wp14:anchorId="7CBA6E1D" wp14:editId="171F4573">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33" name="image4.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4.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08B4FE23" w14:textId="77777777" w:rsidR="00B777E4" w:rsidRDefault="00B777E4">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22863F76" w14:textId="77777777" w:rsidR="00B777E4" w:rsidRDefault="00B777E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EDFD7B" w14:textId="77777777" w:rsidR="00057C89" w:rsidRDefault="00057C89">
      <w:r>
        <w:separator/>
      </w:r>
    </w:p>
  </w:footnote>
  <w:footnote w:type="continuationSeparator" w:id="0">
    <w:p w14:paraId="5211F081" w14:textId="77777777" w:rsidR="00057C89" w:rsidRDefault="00057C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4B36B" w14:textId="77777777" w:rsidR="00B777E4" w:rsidRDefault="00000000">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14:paraId="2573DDCC" w14:textId="77777777" w:rsidR="00B777E4" w:rsidRDefault="00000000">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rFonts w:ascii="Times New Roman" w:hAnsi="Times New Roman" w:cs="Times New Roman"/>
        <w:b/>
        <w:noProof/>
        <w:color w:val="1F3864"/>
        <w:sz w:val="15"/>
        <w:szCs w:val="15"/>
      </w:rPr>
      <w:drawing>
        <wp:inline distT="0" distB="0" distL="0" distR="0" wp14:anchorId="3B00003A" wp14:editId="0A15807F">
          <wp:extent cx="2580004" cy="510791"/>
          <wp:effectExtent l="0" t="0" r="0" b="0"/>
          <wp:docPr id="51" name="image6.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6.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rFonts w:ascii="Times New Roman" w:hAnsi="Times New Roman" w:cs="Times New Roman"/>
        <w:b/>
        <w:noProof/>
        <w:color w:val="1F3864"/>
        <w:sz w:val="15"/>
        <w:szCs w:val="15"/>
      </w:rPr>
      <w:drawing>
        <wp:inline distT="0" distB="0" distL="0" distR="0" wp14:anchorId="75EF504A" wp14:editId="78E82403">
          <wp:extent cx="2169489" cy="477804"/>
          <wp:effectExtent l="0" t="0" r="0" b="0"/>
          <wp:docPr id="52" name="image17.jp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7.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6910B15A" w14:textId="77777777" w:rsidR="00B777E4"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ARTIE: Artificial Intelligence in Education - challenges and opportunities of the new era:</w:t>
    </w:r>
  </w:p>
  <w:p w14:paraId="4070A628" w14:textId="77777777" w:rsidR="00B777E4"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development of a new curriculum, guide for educators and online course for students</w:t>
    </w:r>
  </w:p>
  <w:p w14:paraId="3CA32BEA" w14:textId="77777777" w:rsidR="00B777E4" w:rsidRDefault="00000000">
    <w:pPr>
      <w:pBdr>
        <w:top w:val="nil"/>
        <w:left w:val="nil"/>
        <w:bottom w:val="nil"/>
        <w:right w:val="nil"/>
        <w:between w:val="nil"/>
      </w:pBdr>
      <w:tabs>
        <w:tab w:val="center" w:pos="4536"/>
        <w:tab w:val="right" w:pos="9072"/>
      </w:tabs>
      <w:jc w:val="center"/>
      <w:rPr>
        <w:rFonts w:eastAsia="Calibri"/>
        <w:color w:val="44546A"/>
        <w:sz w:val="15"/>
        <w:szCs w:val="15"/>
      </w:rPr>
    </w:pPr>
    <w:r>
      <w:rPr>
        <w:rFonts w:eastAsia="Calibri"/>
        <w:color w:val="44546A"/>
        <w:sz w:val="15"/>
        <w:szCs w:val="15"/>
      </w:rPr>
      <w:t>Project co-funded by European Union under Erasmus+ Programme, 2020-1-HR01-KA201-077800</w:t>
    </w:r>
  </w:p>
  <w:p w14:paraId="5AD8929D" w14:textId="77777777" w:rsidR="00B777E4" w:rsidRDefault="00B777E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054CC"/>
    <w:multiLevelType w:val="hybridMultilevel"/>
    <w:tmpl w:val="A7E47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F65714A"/>
    <w:multiLevelType w:val="multilevel"/>
    <w:tmpl w:val="019059D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 w15:restartNumberingAfterBreak="0">
    <w:nsid w:val="3CA42DF2"/>
    <w:multiLevelType w:val="multilevel"/>
    <w:tmpl w:val="D43C8A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1452A79"/>
    <w:multiLevelType w:val="hybridMultilevel"/>
    <w:tmpl w:val="627E0934"/>
    <w:lvl w:ilvl="0" w:tplc="041A0001">
      <w:start w:val="1"/>
      <w:numFmt w:val="bullet"/>
      <w:lvlText w:val=""/>
      <w:lvlJc w:val="left"/>
      <w:pPr>
        <w:ind w:left="770" w:hanging="360"/>
      </w:pPr>
      <w:rPr>
        <w:rFonts w:ascii="Symbol" w:hAnsi="Symbol" w:hint="default"/>
      </w:rPr>
    </w:lvl>
    <w:lvl w:ilvl="1" w:tplc="041A0003" w:tentative="1">
      <w:start w:val="1"/>
      <w:numFmt w:val="bullet"/>
      <w:lvlText w:val="o"/>
      <w:lvlJc w:val="left"/>
      <w:pPr>
        <w:ind w:left="1490" w:hanging="360"/>
      </w:pPr>
      <w:rPr>
        <w:rFonts w:ascii="Courier New" w:hAnsi="Courier New" w:cs="Courier New" w:hint="default"/>
      </w:rPr>
    </w:lvl>
    <w:lvl w:ilvl="2" w:tplc="041A0005" w:tentative="1">
      <w:start w:val="1"/>
      <w:numFmt w:val="bullet"/>
      <w:lvlText w:val=""/>
      <w:lvlJc w:val="left"/>
      <w:pPr>
        <w:ind w:left="2210" w:hanging="360"/>
      </w:pPr>
      <w:rPr>
        <w:rFonts w:ascii="Wingdings" w:hAnsi="Wingdings" w:hint="default"/>
      </w:rPr>
    </w:lvl>
    <w:lvl w:ilvl="3" w:tplc="041A0001" w:tentative="1">
      <w:start w:val="1"/>
      <w:numFmt w:val="bullet"/>
      <w:lvlText w:val=""/>
      <w:lvlJc w:val="left"/>
      <w:pPr>
        <w:ind w:left="2930" w:hanging="360"/>
      </w:pPr>
      <w:rPr>
        <w:rFonts w:ascii="Symbol" w:hAnsi="Symbol" w:hint="default"/>
      </w:rPr>
    </w:lvl>
    <w:lvl w:ilvl="4" w:tplc="041A0003" w:tentative="1">
      <w:start w:val="1"/>
      <w:numFmt w:val="bullet"/>
      <w:lvlText w:val="o"/>
      <w:lvlJc w:val="left"/>
      <w:pPr>
        <w:ind w:left="3650" w:hanging="360"/>
      </w:pPr>
      <w:rPr>
        <w:rFonts w:ascii="Courier New" w:hAnsi="Courier New" w:cs="Courier New" w:hint="default"/>
      </w:rPr>
    </w:lvl>
    <w:lvl w:ilvl="5" w:tplc="041A0005" w:tentative="1">
      <w:start w:val="1"/>
      <w:numFmt w:val="bullet"/>
      <w:lvlText w:val=""/>
      <w:lvlJc w:val="left"/>
      <w:pPr>
        <w:ind w:left="4370" w:hanging="360"/>
      </w:pPr>
      <w:rPr>
        <w:rFonts w:ascii="Wingdings" w:hAnsi="Wingdings" w:hint="default"/>
      </w:rPr>
    </w:lvl>
    <w:lvl w:ilvl="6" w:tplc="041A0001" w:tentative="1">
      <w:start w:val="1"/>
      <w:numFmt w:val="bullet"/>
      <w:lvlText w:val=""/>
      <w:lvlJc w:val="left"/>
      <w:pPr>
        <w:ind w:left="5090" w:hanging="360"/>
      </w:pPr>
      <w:rPr>
        <w:rFonts w:ascii="Symbol" w:hAnsi="Symbol" w:hint="default"/>
      </w:rPr>
    </w:lvl>
    <w:lvl w:ilvl="7" w:tplc="041A0003" w:tentative="1">
      <w:start w:val="1"/>
      <w:numFmt w:val="bullet"/>
      <w:lvlText w:val="o"/>
      <w:lvlJc w:val="left"/>
      <w:pPr>
        <w:ind w:left="5810" w:hanging="360"/>
      </w:pPr>
      <w:rPr>
        <w:rFonts w:ascii="Courier New" w:hAnsi="Courier New" w:cs="Courier New" w:hint="default"/>
      </w:rPr>
    </w:lvl>
    <w:lvl w:ilvl="8" w:tplc="041A0005" w:tentative="1">
      <w:start w:val="1"/>
      <w:numFmt w:val="bullet"/>
      <w:lvlText w:val=""/>
      <w:lvlJc w:val="left"/>
      <w:pPr>
        <w:ind w:left="6530" w:hanging="360"/>
      </w:pPr>
      <w:rPr>
        <w:rFonts w:ascii="Wingdings" w:hAnsi="Wingdings" w:hint="default"/>
      </w:rPr>
    </w:lvl>
  </w:abstractNum>
  <w:abstractNum w:abstractNumId="4" w15:restartNumberingAfterBreak="0">
    <w:nsid w:val="4ED33554"/>
    <w:multiLevelType w:val="multilevel"/>
    <w:tmpl w:val="2A6865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A8C6E41"/>
    <w:multiLevelType w:val="multilevel"/>
    <w:tmpl w:val="11E4B3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34931234">
    <w:abstractNumId w:val="5"/>
  </w:num>
  <w:num w:numId="2" w16cid:durableId="1681928581">
    <w:abstractNumId w:val="1"/>
  </w:num>
  <w:num w:numId="3" w16cid:durableId="1350908337">
    <w:abstractNumId w:val="4"/>
  </w:num>
  <w:num w:numId="4" w16cid:durableId="1785222736">
    <w:abstractNumId w:val="2"/>
  </w:num>
  <w:num w:numId="5" w16cid:durableId="1709255483">
    <w:abstractNumId w:val="3"/>
  </w:num>
  <w:num w:numId="6" w16cid:durableId="7011759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77E4"/>
    <w:rsid w:val="00057C89"/>
    <w:rsid w:val="00073404"/>
    <w:rsid w:val="00080D0C"/>
    <w:rsid w:val="001F07AD"/>
    <w:rsid w:val="00265369"/>
    <w:rsid w:val="002B1F61"/>
    <w:rsid w:val="003167E7"/>
    <w:rsid w:val="00374296"/>
    <w:rsid w:val="004F3030"/>
    <w:rsid w:val="005921BF"/>
    <w:rsid w:val="00642572"/>
    <w:rsid w:val="006514B7"/>
    <w:rsid w:val="00664725"/>
    <w:rsid w:val="0069567B"/>
    <w:rsid w:val="006A76A9"/>
    <w:rsid w:val="006E64AA"/>
    <w:rsid w:val="00743A33"/>
    <w:rsid w:val="008671F1"/>
    <w:rsid w:val="008F7192"/>
    <w:rsid w:val="00954489"/>
    <w:rsid w:val="009C7A70"/>
    <w:rsid w:val="00B03045"/>
    <w:rsid w:val="00B4652D"/>
    <w:rsid w:val="00B777E4"/>
    <w:rsid w:val="00BC3F0C"/>
    <w:rsid w:val="00C1075A"/>
    <w:rsid w:val="00CF60D1"/>
    <w:rsid w:val="00D60B02"/>
    <w:rsid w:val="00DE2D7A"/>
    <w:rsid w:val="00E0555C"/>
    <w:rsid w:val="00E36FC7"/>
    <w:rsid w:val="00F70DA1"/>
    <w:rsid w:val="00FB324B"/>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757DB3"/>
  <w15:docId w15:val="{B548D61C-302A-4600-8721-2EBD0D6BA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storage.googleapis.com/download.tensorflow.org/data/ImageNetLabels.txt" TargetMode="External"/><Relationship Id="rId26" Type="http://schemas.openxmlformats.org/officeDocument/2006/relationships/image" Target="media/image13.png"/><Relationship Id="rId39" Type="http://schemas.openxmlformats.org/officeDocument/2006/relationships/hyperlink" Target="https://teachablemachine.withgoogle.com/models/FdWn0CA2a/" TargetMode="External"/><Relationship Id="rId21" Type="http://schemas.openxmlformats.org/officeDocument/2006/relationships/image" Target="media/image9.png"/><Relationship Id="rId34" Type="http://schemas.openxmlformats.org/officeDocument/2006/relationships/hyperlink" Target="https://mitmedialab.github.io/prg-extension-boilerplate/create/" TargetMode="External"/><Relationship Id="rId42"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machinelearningforkids.co.uk/scratch3/" TargetMode="External"/><Relationship Id="rId20" Type="http://schemas.openxmlformats.org/officeDocument/2006/relationships/hyperlink" Target="https://mitmedialab.github.io/prg-extension-boilerplate/create/" TargetMode="External"/><Relationship Id="rId29" Type="http://schemas.openxmlformats.org/officeDocument/2006/relationships/image" Target="media/image15.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hestempedia.com/product/pictoblox/download-pictoblox/" TargetMode="External"/><Relationship Id="rId24" Type="http://schemas.openxmlformats.org/officeDocument/2006/relationships/image" Target="media/image11.png"/><Relationship Id="rId32" Type="http://schemas.openxmlformats.org/officeDocument/2006/relationships/hyperlink" Target="https://machinelearningforkids.co.uk/scratch3/" TargetMode="External"/><Relationship Id="rId37" Type="http://schemas.openxmlformats.org/officeDocument/2006/relationships/hyperlink" Target="https://thestempedia.com/product/pictoblox/download-pictoblox/" TargetMode="External"/><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stretch3.github.io/" TargetMode="External"/><Relationship Id="rId28" Type="http://schemas.openxmlformats.org/officeDocument/2006/relationships/hyperlink" Target="https://teachablemachine.withgoogle.com/" TargetMode="External"/><Relationship Id="rId36" Type="http://schemas.openxmlformats.org/officeDocument/2006/relationships/hyperlink" Target="https://stretch3.github.io/" TargetMode="Externa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16.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ide.mblock.cc/" TargetMode="External"/><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hyperlink" Target="https://teachablemachine.withgoogle.com/models/FdWn0CA2a/" TargetMode="External"/><Relationship Id="rId35" Type="http://schemas.openxmlformats.org/officeDocument/2006/relationships/hyperlink" Target="https://ide.mblock.cc/" TargetMode="External"/><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hyperlink" Target="https://storage.googleapis.com/download.tensorflow.org/data/ImageNetLabels.txt" TargetMode="External"/><Relationship Id="rId38" Type="http://schemas.openxmlformats.org/officeDocument/2006/relationships/hyperlink" Target="https://teachablemachine.withgoogle.com/"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8.jpg"/><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3E78706-F545-43D1-8CA5-376C29973582}">
  <we:reference id="wa200003478" version="1.0.0.0" store="en-US" storeType="OMEX"/>
  <we:alternateReferences>
    <we:reference id="wa200003478" version="1.0.0.0" store="en-US" storeType="OMEX"/>
  </we:alternateReferences>
  <we:properties>
    <we:property name="draftId" value="&quot;5686c93b-8c03-4b9d-9143-57e2d1fe0f72&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2GiOdrVWSHwmZAPeLAottfjvXA==">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8</Pages>
  <Words>1227</Words>
  <Characters>6998</Characters>
  <Application>Microsoft Office Word</Application>
  <DocSecurity>0</DocSecurity>
  <Lines>58</Lines>
  <Paragraphs>16</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8209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10</cp:revision>
  <dcterms:created xsi:type="dcterms:W3CDTF">2022-08-31T19:02:00Z</dcterms:created>
  <dcterms:modified xsi:type="dcterms:W3CDTF">2023-07-17T15:49:00Z</dcterms:modified>
</cp:coreProperties>
</file>